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75EDB" w14:textId="4DEAA594" w:rsidR="00644BA4" w:rsidRDefault="00C95282" w:rsidP="004B371D">
      <w:pPr>
        <w:rPr>
          <w:noProof/>
        </w:rPr>
      </w:pPr>
      <w:r w:rsidRPr="19D422EE">
        <w:rPr>
          <w:noProof/>
        </w:rPr>
        <w:t xml:space="preserve">  </w:t>
      </w:r>
    </w:p>
    <w:p w14:paraId="586FA81B" w14:textId="15283D94" w:rsidR="001009FB" w:rsidRDefault="001009FB" w:rsidP="001009FB">
      <w:pPr>
        <w:jc w:val="center"/>
        <w:rPr>
          <w:noProof/>
        </w:rPr>
      </w:pPr>
      <w:r w:rsidRPr="00350BFE">
        <w:rPr>
          <w:rFonts w:cs="Calibri"/>
          <w:noProof/>
          <w:lang w:val="en-US"/>
        </w:rPr>
        <w:drawing>
          <wp:inline distT="0" distB="0" distL="0" distR="0" wp14:anchorId="43CF0393" wp14:editId="77C8E9B4">
            <wp:extent cx="2848911" cy="1698234"/>
            <wp:effectExtent l="0" t="0" r="8890" b="0"/>
            <wp:docPr id="8" name="Εικόνα 8" descr="C:\Users\user01\Downloads\logo-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01\Downloads\logo-e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8911" cy="1698234"/>
                    </a:xfrm>
                    <a:prstGeom prst="rect">
                      <a:avLst/>
                    </a:prstGeom>
                    <a:noFill/>
                    <a:ln>
                      <a:noFill/>
                    </a:ln>
                  </pic:spPr>
                </pic:pic>
              </a:graphicData>
            </a:graphic>
          </wp:inline>
        </w:drawing>
      </w:r>
    </w:p>
    <w:p w14:paraId="28C32D6F" w14:textId="77777777" w:rsidR="001009FB" w:rsidRDefault="001009FB" w:rsidP="004B371D">
      <w:pPr>
        <w:rPr>
          <w:noProof/>
        </w:rPr>
      </w:pPr>
    </w:p>
    <w:p w14:paraId="5CD29197" w14:textId="77777777" w:rsidR="001009FB" w:rsidRDefault="001009FB" w:rsidP="004B371D"/>
    <w:p w14:paraId="700EF7FC" w14:textId="77777777" w:rsidR="004253B5" w:rsidRPr="00376E6D" w:rsidRDefault="004253B5" w:rsidP="00C403CD">
      <w:pPr>
        <w:spacing w:after="0" w:line="360" w:lineRule="auto"/>
        <w:ind w:left="-720" w:right="181"/>
        <w:jc w:val="center"/>
        <w:rPr>
          <w:rFonts w:ascii="Verdana" w:hAnsi="Verdana"/>
          <w:b/>
          <w:sz w:val="20"/>
          <w:szCs w:val="20"/>
        </w:rPr>
      </w:pPr>
    </w:p>
    <w:p w14:paraId="4CDD9A4D" w14:textId="241CBEF1" w:rsidR="005C17BD" w:rsidRDefault="00C403CD" w:rsidP="0035080B">
      <w:pPr>
        <w:spacing w:after="0" w:line="360" w:lineRule="auto"/>
        <w:ind w:right="-6"/>
        <w:jc w:val="center"/>
        <w:rPr>
          <w:rFonts w:ascii="Verdana" w:hAnsi="Verdana"/>
          <w:b/>
          <w:sz w:val="20"/>
          <w:szCs w:val="20"/>
        </w:rPr>
      </w:pPr>
      <w:r>
        <w:t xml:space="preserve">             </w:t>
      </w:r>
    </w:p>
    <w:p w14:paraId="6B9527CD" w14:textId="1765B3A4" w:rsidR="00C4483B" w:rsidRPr="0022503B" w:rsidRDefault="001B447E" w:rsidP="00F759CA">
      <w:pPr>
        <w:spacing w:before="360" w:after="360" w:line="240" w:lineRule="auto"/>
        <w:ind w:left="567" w:right="864"/>
        <w:jc w:val="center"/>
        <w:rPr>
          <w:rStyle w:val="normaltextrun"/>
          <w:rFonts w:eastAsia="Calibri" w:cs="Calibri"/>
          <w:sz w:val="40"/>
          <w:szCs w:val="40"/>
          <w:lang w:eastAsia="en-US"/>
        </w:rPr>
      </w:pPr>
      <w:r w:rsidRPr="0022503B">
        <w:rPr>
          <w:rStyle w:val="normaltextrun"/>
          <w:rFonts w:eastAsia="Calibri" w:cs="Calibri"/>
          <w:sz w:val="40"/>
          <w:szCs w:val="40"/>
          <w:lang w:eastAsia="en-US"/>
        </w:rPr>
        <w:t>ΠΡΟΣΚΛΗΣΗ ΕΚΔΗΛΩΣΗ</w:t>
      </w:r>
      <w:r w:rsidR="00F759CA">
        <w:rPr>
          <w:rStyle w:val="normaltextrun"/>
          <w:rFonts w:eastAsia="Calibri" w:cs="Calibri"/>
          <w:sz w:val="40"/>
          <w:szCs w:val="40"/>
          <w:lang w:eastAsia="en-US"/>
        </w:rPr>
        <w:t xml:space="preserve">Σ    </w:t>
      </w:r>
      <w:r w:rsidRPr="0022503B">
        <w:rPr>
          <w:rStyle w:val="normaltextrun"/>
          <w:rFonts w:eastAsia="Calibri" w:cs="Calibri"/>
          <w:sz w:val="40"/>
          <w:szCs w:val="40"/>
          <w:lang w:eastAsia="en-US"/>
        </w:rPr>
        <w:t>ΕΝΔΙΑΦΕΡΟΝΤΟΣ</w:t>
      </w:r>
      <w:r w:rsidR="0022503B">
        <w:rPr>
          <w:rStyle w:val="normaltextrun"/>
          <w:rFonts w:eastAsia="Calibri" w:cs="Calibri"/>
          <w:sz w:val="40"/>
          <w:szCs w:val="40"/>
          <w:lang w:eastAsia="en-US"/>
        </w:rPr>
        <w:t xml:space="preserve"> </w:t>
      </w:r>
      <w:r w:rsidR="00F759CA" w:rsidRPr="00F759CA">
        <w:rPr>
          <w:rStyle w:val="normaltextrun"/>
          <w:rFonts w:eastAsia="Calibri" w:cs="Calibri"/>
          <w:sz w:val="40"/>
          <w:szCs w:val="40"/>
          <w:lang w:eastAsia="en-US"/>
        </w:rPr>
        <w:t>ΕΠΙΧΕΙΡΗΣΕΩΝ ΓΙΑ</w:t>
      </w:r>
      <w:r w:rsidR="00F759CA">
        <w:rPr>
          <w:rStyle w:val="normaltextrun"/>
          <w:rFonts w:eastAsia="Calibri" w:cs="Calibri"/>
          <w:sz w:val="40"/>
          <w:szCs w:val="40"/>
          <w:lang w:eastAsia="en-US"/>
        </w:rPr>
        <w:t xml:space="preserve"> </w:t>
      </w:r>
      <w:r w:rsidR="00F759CA" w:rsidRPr="00F759CA">
        <w:rPr>
          <w:rStyle w:val="normaltextrun"/>
          <w:rFonts w:eastAsia="Calibri" w:cs="Calibri"/>
          <w:sz w:val="40"/>
          <w:szCs w:val="40"/>
          <w:lang w:eastAsia="en-US"/>
        </w:rPr>
        <w:t>ΣΥΜΜΕΤΟΧΗ ΣΤΗΝ ΠΡΑΞΗ</w:t>
      </w:r>
    </w:p>
    <w:p w14:paraId="5F033C35" w14:textId="77777777" w:rsidR="00814C8A" w:rsidRDefault="00814C8A" w:rsidP="70ED446D">
      <w:pPr>
        <w:spacing w:before="120" w:after="0" w:line="360" w:lineRule="auto"/>
        <w:ind w:left="-142" w:right="-149"/>
        <w:jc w:val="center"/>
        <w:rPr>
          <w:rFonts w:asciiTheme="minorHAnsi" w:eastAsiaTheme="minorHAnsi" w:hAnsiTheme="minorHAnsi" w:cs="Calibri"/>
          <w:color w:val="2F94AF"/>
          <w:sz w:val="28"/>
          <w:szCs w:val="28"/>
          <w:lang w:eastAsia="en-US"/>
        </w:rPr>
      </w:pPr>
    </w:p>
    <w:p w14:paraId="6B930F26" w14:textId="77777777" w:rsidR="00814C8A" w:rsidRPr="004E5103" w:rsidRDefault="00814C8A" w:rsidP="00814C8A">
      <w:pPr>
        <w:spacing w:before="360" w:after="360" w:line="240" w:lineRule="auto"/>
        <w:ind w:left="567" w:right="864"/>
        <w:jc w:val="center"/>
        <w:rPr>
          <w:rStyle w:val="normaltextrun"/>
          <w:rFonts w:eastAsia="Calibri" w:cs="Calibri"/>
          <w:color w:val="2F94A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3DE5344D">
        <w:rPr>
          <w:rFonts w:cs="Calibri"/>
          <w:color w:val="2F94AF"/>
          <w:sz w:val="28"/>
          <w:szCs w:val="28"/>
        </w:rPr>
        <w:t>«ΟΛΟΚΛΗΡΩΜΕΝΑ ΠΡΟΓΡΑΜΜΑΤΑ ΠΡΟΩΘΗΣΗΣ ΣΤΗΝ ΑΠΑΣΧΟΛΗΣΗ ΓΙΑ ΑΝΕΡΓΟΥΣ (ΔΡΑΣΕΙΣ ΣΥΜΒΟΥΛΕΥΤΙΚΗΣ, ΚΑΤΑΡΤΙΣΗΣ, ΠΡΑΚΤΙΚΗΣ ΑΣΚΗΣΗΣ ΚΑΙ ΠΙΣΤΟΠΟΙΗΣΗΣ) ΣΤΟ ΝΟΤΙΟ ΑΙΓΑΙΟ»</w:t>
      </w:r>
      <w:r w:rsidRPr="00F65C2F">
        <w:rPr>
          <w:rFonts w:cs="Calibri"/>
          <w:color w:val="2F94AF"/>
          <w:sz w:val="28"/>
          <w:szCs w:val="28"/>
        </w:rPr>
        <w:t xml:space="preserve"> </w:t>
      </w:r>
      <w:r w:rsidRPr="002D045F">
        <w:rPr>
          <w:rFonts w:cs="Calibri"/>
          <w:color w:val="2F94AF"/>
          <w:sz w:val="28"/>
          <w:szCs w:val="28"/>
        </w:rPr>
        <w:t xml:space="preserve">με κωδικό ΟΠΣ (MIS) </w:t>
      </w:r>
      <w:r w:rsidRPr="00F65C2F">
        <w:rPr>
          <w:rFonts w:cs="Calibri"/>
          <w:color w:val="2F94AF"/>
          <w:sz w:val="28"/>
          <w:szCs w:val="28"/>
        </w:rPr>
        <w:t xml:space="preserve">6001205 </w:t>
      </w:r>
    </w:p>
    <w:p w14:paraId="192AAC14" w14:textId="5AAE8386" w:rsidR="00F14329" w:rsidRPr="00B83EAE" w:rsidRDefault="00F14329" w:rsidP="00F14329">
      <w:pPr>
        <w:spacing w:before="120" w:after="0" w:line="360" w:lineRule="auto"/>
        <w:ind w:left="-142" w:right="-149"/>
        <w:jc w:val="center"/>
        <w:rPr>
          <w:rFonts w:ascii="Verdana" w:hAnsi="Verdana" w:cs="Tahoma"/>
          <w:b/>
          <w:sz w:val="24"/>
          <w:szCs w:val="24"/>
        </w:rPr>
      </w:pPr>
    </w:p>
    <w:p w14:paraId="5D5E2E54" w14:textId="77777777" w:rsidR="006F62D5" w:rsidRDefault="006F62D5" w:rsidP="004C1173">
      <w:pPr>
        <w:spacing w:after="0" w:line="360" w:lineRule="auto"/>
        <w:ind w:right="-7"/>
        <w:jc w:val="both"/>
        <w:rPr>
          <w:rFonts w:ascii="Verdana" w:hAnsi="Verdana" w:cs="Cambria Bold"/>
          <w:b/>
          <w:color w:val="000000"/>
          <w:spacing w:val="-3"/>
          <w:sz w:val="20"/>
          <w:szCs w:val="20"/>
        </w:rPr>
        <w:sectPr w:rsidR="006F62D5" w:rsidSect="00B83EAE">
          <w:headerReference w:type="default" r:id="rId12"/>
          <w:footerReference w:type="default" r:id="rId13"/>
          <w:footerReference w:type="first" r:id="rId14"/>
          <w:pgSz w:w="11906" w:h="16838"/>
          <w:pgMar w:top="992" w:right="1469" w:bottom="992" w:left="1797" w:header="709" w:footer="1365" w:gutter="0"/>
          <w:cols w:space="708"/>
          <w:titlePg/>
          <w:docGrid w:linePitch="360"/>
        </w:sectPr>
      </w:pPr>
    </w:p>
    <w:p w14:paraId="01244288" w14:textId="77777777" w:rsidR="001B447E" w:rsidRPr="0041027F" w:rsidRDefault="001B447E" w:rsidP="0041027F">
      <w:pPr>
        <w:pStyle w:val="1"/>
        <w:spacing w:before="0" w:line="360" w:lineRule="auto"/>
        <w:ind w:left="431" w:hanging="431"/>
        <w:rPr>
          <w:rFonts w:ascii="Verdana" w:hAnsi="Verdana"/>
          <w:color w:val="000000"/>
          <w:sz w:val="24"/>
          <w:szCs w:val="24"/>
        </w:rPr>
      </w:pPr>
      <w:r w:rsidRPr="0041027F">
        <w:rPr>
          <w:rFonts w:ascii="Verdana" w:hAnsi="Verdana"/>
          <w:color w:val="000000"/>
          <w:sz w:val="24"/>
          <w:szCs w:val="24"/>
        </w:rPr>
        <w:lastRenderedPageBreak/>
        <w:t xml:space="preserve">ΕΙΣΑΓΩΓΗ </w:t>
      </w:r>
    </w:p>
    <w:p w14:paraId="1BD4C1BE" w14:textId="7AA2605C" w:rsidR="00F759CA" w:rsidRPr="0041027F" w:rsidRDefault="005C795B" w:rsidP="70ED446D">
      <w:pPr>
        <w:spacing w:after="0" w:line="360" w:lineRule="auto"/>
        <w:ind w:right="-6"/>
        <w:jc w:val="both"/>
        <w:rPr>
          <w:rFonts w:ascii="Verdana" w:hAnsi="Verdana"/>
          <w:sz w:val="20"/>
          <w:szCs w:val="20"/>
        </w:rPr>
      </w:pPr>
      <w:r w:rsidRPr="70ED446D">
        <w:rPr>
          <w:rFonts w:ascii="Verdana" w:hAnsi="Verdana"/>
          <w:sz w:val="20"/>
          <w:szCs w:val="20"/>
        </w:rPr>
        <w:t>Το</w:t>
      </w:r>
      <w:r w:rsidR="00C95282" w:rsidRPr="70ED446D">
        <w:rPr>
          <w:rFonts w:ascii="Verdana" w:hAnsi="Verdana"/>
          <w:sz w:val="20"/>
          <w:szCs w:val="20"/>
        </w:rPr>
        <w:t xml:space="preserve"> </w:t>
      </w:r>
      <w:r w:rsidRPr="70ED446D">
        <w:rPr>
          <w:rFonts w:ascii="Verdana" w:hAnsi="Verdana"/>
          <w:b/>
          <w:bCs/>
          <w:sz w:val="20"/>
          <w:szCs w:val="20"/>
        </w:rPr>
        <w:t xml:space="preserve">ΕΠΙΜΕΛΗΤΗΡΙΟ </w:t>
      </w:r>
      <w:r w:rsidR="00FE7961" w:rsidRPr="70ED446D">
        <w:rPr>
          <w:rFonts w:ascii="Verdana" w:hAnsi="Verdana"/>
          <w:b/>
          <w:bCs/>
          <w:sz w:val="20"/>
          <w:szCs w:val="20"/>
        </w:rPr>
        <w:t>ΚΥΚΛΑΔΩΝ</w:t>
      </w:r>
      <w:r w:rsidR="008E3E4A" w:rsidRPr="70ED446D">
        <w:rPr>
          <w:rFonts w:ascii="Verdana" w:hAnsi="Verdana"/>
          <w:sz w:val="20"/>
          <w:szCs w:val="20"/>
        </w:rPr>
        <w:t xml:space="preserve"> </w:t>
      </w:r>
      <w:r w:rsidR="00422643" w:rsidRPr="70ED446D">
        <w:rPr>
          <w:rFonts w:ascii="Verdana" w:hAnsi="Verdana"/>
          <w:sz w:val="20"/>
          <w:szCs w:val="20"/>
        </w:rPr>
        <w:t xml:space="preserve">έχει αναλάβει την υλοποίηση </w:t>
      </w:r>
      <w:r w:rsidR="00254CC3">
        <w:rPr>
          <w:rFonts w:ascii="Verdana" w:hAnsi="Verdana"/>
          <w:sz w:val="20"/>
          <w:szCs w:val="20"/>
        </w:rPr>
        <w:t>του Υποέργου</w:t>
      </w:r>
      <w:r w:rsidR="00422643" w:rsidRPr="70ED446D">
        <w:rPr>
          <w:rFonts w:ascii="Verdana" w:hAnsi="Verdana"/>
          <w:sz w:val="20"/>
          <w:szCs w:val="20"/>
        </w:rPr>
        <w:t xml:space="preserve"> </w:t>
      </w:r>
      <w:r w:rsidR="004F1516" w:rsidRPr="70ED446D">
        <w:rPr>
          <w:rFonts w:ascii="Verdana" w:hAnsi="Verdana"/>
          <w:sz w:val="20"/>
          <w:szCs w:val="20"/>
        </w:rPr>
        <w:t>«</w:t>
      </w:r>
      <w:r w:rsidR="00FE7961" w:rsidRPr="70ED446D">
        <w:rPr>
          <w:rFonts w:ascii="Verdana" w:hAnsi="Verdana"/>
          <w:sz w:val="20"/>
          <w:szCs w:val="20"/>
        </w:rPr>
        <w:t>Ενέργειες Συμβουλευτικής και Κατάρτισης ανέργων – Ν. Αιγαίο</w:t>
      </w:r>
      <w:r w:rsidR="004F1516" w:rsidRPr="70ED446D">
        <w:rPr>
          <w:rFonts w:ascii="Verdana" w:hAnsi="Verdana"/>
          <w:sz w:val="20"/>
          <w:szCs w:val="20"/>
        </w:rPr>
        <w:t>»</w:t>
      </w:r>
      <w:r w:rsidR="00422643" w:rsidRPr="70ED446D">
        <w:rPr>
          <w:rFonts w:ascii="Verdana" w:hAnsi="Verdana"/>
          <w:sz w:val="20"/>
          <w:szCs w:val="20"/>
        </w:rPr>
        <w:t xml:space="preserve"> </w:t>
      </w:r>
      <w:r w:rsidR="00C95282" w:rsidRPr="70ED446D">
        <w:rPr>
          <w:rFonts w:ascii="Verdana" w:hAnsi="Verdana"/>
          <w:sz w:val="20"/>
          <w:szCs w:val="20"/>
        </w:rPr>
        <w:t xml:space="preserve">στο πλαίσιο της Πράξης με τίτλο </w:t>
      </w:r>
      <w:r w:rsidR="00C95282" w:rsidRPr="009D153F">
        <w:rPr>
          <w:rFonts w:ascii="Verdana" w:hAnsi="Verdana"/>
          <w:b/>
          <w:bCs/>
          <w:sz w:val="20"/>
          <w:szCs w:val="20"/>
        </w:rPr>
        <w:t>«</w:t>
      </w:r>
      <w:r w:rsidR="00AD5F2F" w:rsidRPr="009D153F">
        <w:rPr>
          <w:rFonts w:ascii="Verdana" w:hAnsi="Verdana"/>
          <w:b/>
          <w:bCs/>
          <w:sz w:val="20"/>
          <w:szCs w:val="20"/>
        </w:rPr>
        <w:t xml:space="preserve">Ολοκληρωμένα Προγράμματα Προώθησης στην Απασχόληση για ανέργους (δράσεις συμβουλευτικής, κατάρτισης, πρακτικής άσκησης και πιστοποίησης) στο </w:t>
      </w:r>
      <w:r w:rsidR="00FE7961" w:rsidRPr="009D153F">
        <w:rPr>
          <w:rFonts w:ascii="Verdana" w:hAnsi="Verdana"/>
          <w:b/>
          <w:bCs/>
          <w:sz w:val="20"/>
          <w:szCs w:val="20"/>
        </w:rPr>
        <w:t xml:space="preserve">Νότιο </w:t>
      </w:r>
      <w:r w:rsidR="00AD5F2F" w:rsidRPr="009D153F">
        <w:rPr>
          <w:rFonts w:ascii="Verdana" w:hAnsi="Verdana"/>
          <w:b/>
          <w:bCs/>
          <w:sz w:val="20"/>
          <w:szCs w:val="20"/>
        </w:rPr>
        <w:t>Αιγαίο</w:t>
      </w:r>
      <w:r w:rsidR="00C95282" w:rsidRPr="009D153F">
        <w:rPr>
          <w:rFonts w:ascii="Verdana" w:hAnsi="Verdana"/>
          <w:b/>
          <w:bCs/>
          <w:sz w:val="20"/>
          <w:szCs w:val="20"/>
        </w:rPr>
        <w:t xml:space="preserve">» με Κωδικό ΟΠΣ </w:t>
      </w:r>
      <w:r w:rsidR="00FE7961" w:rsidRPr="009D153F">
        <w:rPr>
          <w:rFonts w:ascii="Verdana" w:hAnsi="Verdana"/>
          <w:b/>
          <w:bCs/>
          <w:sz w:val="20"/>
          <w:szCs w:val="20"/>
        </w:rPr>
        <w:t>6001205</w:t>
      </w:r>
      <w:r w:rsidR="00C95282" w:rsidRPr="70ED446D">
        <w:rPr>
          <w:rFonts w:ascii="Verdana" w:hAnsi="Verdana"/>
          <w:sz w:val="20"/>
          <w:szCs w:val="20"/>
        </w:rPr>
        <w:t>, η οποία έχει ενταχθεί στο Επιχειρησιακό Πρόγραμμα «</w:t>
      </w:r>
      <w:r w:rsidR="00AD5F2F" w:rsidRPr="70ED446D">
        <w:rPr>
          <w:rFonts w:ascii="Verdana" w:hAnsi="Verdana"/>
          <w:sz w:val="20"/>
          <w:szCs w:val="20"/>
        </w:rPr>
        <w:t>Δίκαιη Αναπτυξιακή Μετάβαση 2021-2027</w:t>
      </w:r>
      <w:r w:rsidR="00C95282" w:rsidRPr="70ED446D">
        <w:rPr>
          <w:rFonts w:ascii="Verdana" w:hAnsi="Verdana"/>
          <w:sz w:val="20"/>
          <w:szCs w:val="20"/>
        </w:rPr>
        <w:t xml:space="preserve">» </w:t>
      </w:r>
      <w:r w:rsidR="00254CC3" w:rsidRPr="00254CC3">
        <w:rPr>
          <w:rFonts w:ascii="Verdana" w:hAnsi="Verdana"/>
          <w:sz w:val="20"/>
          <w:szCs w:val="20"/>
        </w:rPr>
        <w:t>σύμφωνα με την με αρ. πρωτ Α</w:t>
      </w:r>
      <w:r w:rsidR="00254CC3">
        <w:rPr>
          <w:rFonts w:ascii="Verdana" w:hAnsi="Verdana"/>
          <w:sz w:val="20"/>
          <w:szCs w:val="20"/>
        </w:rPr>
        <w:t>/</w:t>
      </w:r>
      <w:r w:rsidR="00254CC3" w:rsidRPr="00254CC3">
        <w:rPr>
          <w:rFonts w:ascii="Verdana" w:hAnsi="Verdana"/>
          <w:sz w:val="20"/>
          <w:szCs w:val="20"/>
        </w:rPr>
        <w:t>0080/08-06-2023 (ΑΔΑ: 92Κ246ΜΤΛΡ-6ΩΣ) (ΕΥΔ Ε.Π. ΔΙΚΑΙΗΣ ΑΝΑΠΤΥΞΙΑΚΗΣ ΜΕΤΑΒΑΣΗΣ ΕΣΠΑ-ΔΑΜ) Απόφαση Ένταξης.</w:t>
      </w:r>
    </w:p>
    <w:p w14:paraId="4347AAFC" w14:textId="0E5E7A2F" w:rsidR="70ED446D" w:rsidRDefault="00F759CA" w:rsidP="70ED446D">
      <w:pPr>
        <w:spacing w:after="0" w:line="360" w:lineRule="auto"/>
        <w:ind w:right="-6"/>
        <w:jc w:val="both"/>
        <w:rPr>
          <w:rFonts w:ascii="Verdana" w:hAnsi="Verdana"/>
          <w:sz w:val="20"/>
          <w:szCs w:val="20"/>
        </w:rPr>
      </w:pPr>
      <w:r w:rsidRPr="00F759CA">
        <w:rPr>
          <w:rFonts w:ascii="Verdana" w:hAnsi="Verdana"/>
          <w:sz w:val="20"/>
          <w:szCs w:val="20"/>
        </w:rPr>
        <w:t>Η δράση συγχρηματοδοτείται από την Ευρωπαϊκή Ένωση (Ευρωπαϊκό Κοινωνικό Ταμείο (ΕΚΤ), από εθνικούς πόρους του ΠΔΕ.</w:t>
      </w:r>
    </w:p>
    <w:p w14:paraId="1AA2D6A0" w14:textId="1485A5A7" w:rsidR="006F17F2" w:rsidRPr="0041027F" w:rsidRDefault="006F17F2" w:rsidP="007B2AEF">
      <w:pPr>
        <w:spacing w:after="0" w:line="360" w:lineRule="auto"/>
        <w:ind w:right="-6"/>
        <w:jc w:val="both"/>
        <w:rPr>
          <w:rFonts w:ascii="Verdana" w:hAnsi="Verdana"/>
          <w:sz w:val="20"/>
          <w:szCs w:val="20"/>
        </w:rPr>
      </w:pPr>
      <w:r w:rsidRPr="70ED446D">
        <w:rPr>
          <w:rFonts w:ascii="Verdana" w:hAnsi="Verdana"/>
          <w:sz w:val="20"/>
          <w:szCs w:val="20"/>
        </w:rPr>
        <w:t xml:space="preserve">Σκοπός της δράσης </w:t>
      </w:r>
      <w:r w:rsidR="7E45AEF8" w:rsidRPr="70ED446D">
        <w:rPr>
          <w:rFonts w:ascii="Verdana" w:hAnsi="Verdana"/>
          <w:sz w:val="20"/>
          <w:szCs w:val="20"/>
        </w:rPr>
        <w:t xml:space="preserve">είναι η </w:t>
      </w:r>
      <w:r w:rsidRPr="70ED446D">
        <w:rPr>
          <w:rFonts w:ascii="Verdana" w:hAnsi="Verdana"/>
          <w:sz w:val="20"/>
          <w:szCs w:val="20"/>
        </w:rPr>
        <w:t>παροχή συμβουλευτικής, επαγγελματικής κατάρτισης, πιστοποίησης γνώσεων και δεξιο</w:t>
      </w:r>
      <w:r w:rsidR="007B2AEF" w:rsidRPr="70ED446D">
        <w:rPr>
          <w:rFonts w:ascii="Verdana" w:hAnsi="Verdana"/>
          <w:sz w:val="20"/>
          <w:szCs w:val="20"/>
        </w:rPr>
        <w:t>τήτων σε τετρακόσιους (400</w:t>
      </w:r>
      <w:r w:rsidRPr="70ED446D">
        <w:rPr>
          <w:rFonts w:ascii="Verdana" w:hAnsi="Verdana"/>
          <w:sz w:val="20"/>
          <w:szCs w:val="20"/>
        </w:rPr>
        <w:t xml:space="preserve">) ανέργους </w:t>
      </w:r>
      <w:r w:rsidR="007B2AEF" w:rsidRPr="70ED446D">
        <w:rPr>
          <w:rFonts w:ascii="Verdana" w:hAnsi="Verdana"/>
          <w:sz w:val="20"/>
          <w:szCs w:val="20"/>
        </w:rPr>
        <w:t>συνολικά στην</w:t>
      </w:r>
      <w:r w:rsidR="5F7494E1" w:rsidRPr="70ED446D">
        <w:rPr>
          <w:rFonts w:ascii="Verdana" w:hAnsi="Verdana"/>
          <w:sz w:val="20"/>
          <w:szCs w:val="20"/>
        </w:rPr>
        <w:t xml:space="preserve"> </w:t>
      </w:r>
      <w:r w:rsidR="007B2AEF" w:rsidRPr="70ED446D">
        <w:rPr>
          <w:rFonts w:ascii="Verdana" w:hAnsi="Verdana"/>
          <w:sz w:val="20"/>
          <w:szCs w:val="20"/>
        </w:rPr>
        <w:t>Περιφέρεια Νοτίου Αιγαίου (περιοχή Παρέμβασης ΔΑΜ)</w:t>
      </w:r>
      <w:r w:rsidR="00254CC3" w:rsidRPr="00254CC3">
        <w:t xml:space="preserve"> </w:t>
      </w:r>
      <w:r w:rsidR="00254CC3" w:rsidRPr="00254CC3">
        <w:rPr>
          <w:rFonts w:ascii="Verdana" w:hAnsi="Verdana"/>
          <w:sz w:val="20"/>
          <w:szCs w:val="20"/>
        </w:rPr>
        <w:t>και ειδικότερα στις Περιφερειακές Ενότητες των Κυκλάδων</w:t>
      </w:r>
      <w:r w:rsidRPr="70ED446D">
        <w:rPr>
          <w:rFonts w:ascii="Verdana" w:hAnsi="Verdana"/>
          <w:sz w:val="20"/>
          <w:szCs w:val="20"/>
        </w:rPr>
        <w:t>,</w:t>
      </w:r>
      <w:r w:rsidR="2A94233C" w:rsidRPr="70ED446D">
        <w:rPr>
          <w:rFonts w:ascii="Verdana" w:hAnsi="Verdana"/>
          <w:sz w:val="20"/>
          <w:szCs w:val="20"/>
        </w:rPr>
        <w:t xml:space="preserve"> </w:t>
      </w:r>
      <w:r w:rsidRPr="70ED446D">
        <w:rPr>
          <w:rFonts w:ascii="Verdana" w:hAnsi="Verdana"/>
          <w:sz w:val="20"/>
          <w:szCs w:val="20"/>
        </w:rPr>
        <w:t xml:space="preserve">ώστε να αναπτύξουν γνώσεις, δεξιότητες και επαγγελματικές ικανότητες προσανατολισμένες </w:t>
      </w:r>
      <w:r w:rsidR="007B2AEF" w:rsidRPr="70ED446D">
        <w:rPr>
          <w:rFonts w:ascii="Verdana" w:hAnsi="Verdana"/>
          <w:sz w:val="20"/>
          <w:szCs w:val="20"/>
        </w:rPr>
        <w:t>στις νέες αναπτυξιακές απαιτήσεις της Οικονομίας και του νέου παραγωγικού μοντέλου, το οποίο επιβάλλει την ανάπτυξη δεξιοτήτων, οι οποίες συνδέονται με την Πράσινη και τη Γαλάζια Οικονομία (Green &amp; Blue Skills) και ως απάντηση στις αρνητικές επιπτώσεις στην περιφερειακή Οικονομία εξαιτίας της σταδιακής απολιγνιτοποίησης της χώρας.</w:t>
      </w:r>
    </w:p>
    <w:p w14:paraId="6A4F566B" w14:textId="77777777" w:rsidR="006F17F2" w:rsidRPr="0041027F" w:rsidRDefault="006F17F2" w:rsidP="0041027F">
      <w:pPr>
        <w:spacing w:after="0" w:line="360" w:lineRule="auto"/>
        <w:ind w:right="-6"/>
        <w:jc w:val="both"/>
        <w:rPr>
          <w:rFonts w:ascii="Verdana" w:hAnsi="Verdana"/>
          <w:bCs/>
          <w:sz w:val="20"/>
          <w:szCs w:val="20"/>
        </w:rPr>
      </w:pPr>
    </w:p>
    <w:p w14:paraId="631FD958" w14:textId="55BA6206" w:rsidR="006F62D5" w:rsidRPr="0041027F" w:rsidRDefault="006F62D5" w:rsidP="0041027F">
      <w:pPr>
        <w:spacing w:after="0" w:line="360" w:lineRule="auto"/>
        <w:ind w:right="-6"/>
        <w:jc w:val="both"/>
        <w:rPr>
          <w:rFonts w:ascii="Verdana" w:hAnsi="Verdana"/>
          <w:color w:val="000000"/>
          <w:sz w:val="24"/>
          <w:szCs w:val="24"/>
        </w:rPr>
      </w:pPr>
      <w:r w:rsidRPr="0041027F">
        <w:rPr>
          <w:rFonts w:ascii="Verdana" w:hAnsi="Verdana"/>
          <w:color w:val="000000"/>
          <w:sz w:val="24"/>
          <w:szCs w:val="24"/>
        </w:rPr>
        <w:t>ΘΕΣΜΙΚΟ ΠΛΑΙΣΙΟ</w:t>
      </w:r>
    </w:p>
    <w:p w14:paraId="000D03D6" w14:textId="699ABE70" w:rsidR="00AD35A9" w:rsidRPr="0041027F" w:rsidRDefault="00AD35A9" w:rsidP="0041027F">
      <w:pPr>
        <w:pStyle w:val="a6"/>
        <w:numPr>
          <w:ilvl w:val="0"/>
          <w:numId w:val="2"/>
        </w:numPr>
        <w:spacing w:after="0" w:line="360" w:lineRule="auto"/>
        <w:ind w:right="-6"/>
        <w:jc w:val="both"/>
        <w:rPr>
          <w:rFonts w:ascii="Verdana" w:hAnsi="Verdana"/>
          <w:sz w:val="20"/>
          <w:szCs w:val="20"/>
        </w:rPr>
      </w:pPr>
      <w:r w:rsidRPr="0041027F">
        <w:rPr>
          <w:rFonts w:ascii="Verdana" w:hAnsi="Verdana"/>
          <w:sz w:val="20"/>
          <w:szCs w:val="20"/>
        </w:rPr>
        <w:t xml:space="preserve">Την Πρόσκληση προς τους δικαιούχους για την υποβολή προτάσεων στο Πρόγραμμα "Δίκαιη Αναπτυξιακή Μετάβαση" με τίτλο «ΟΛΟΚΛΗΡΩΜΕΝΑ ΠΡΟΓΡΑΜΜΑΤΑ ΠΡΟΩΘΗΣΗΣ ΣΤΗΝ ΑΠΑΣΧΟΛΗΣΗ ΓΙΑ ΑΝΕΡΓΟΥΣ (ΔΡΑΣΕΙΣ ΣΥΜΒΟΥΛΕΥΤΙΚΗΣ, ΚΑΤΑΡΤΙΣΗΣ, ΠΡΑΚΤΙΚΗΣ ΆΣΚΗΣΗΣ ΚΑΙ ΠΙΣΤΟΠΟΙΗΣΗΣ) ΣΤΙΣ ΠΕΡΙΟΧΕΣ ΔΑΜ», όπως ισχύει. </w:t>
      </w:r>
    </w:p>
    <w:p w14:paraId="786035DC" w14:textId="146D59EA" w:rsidR="000F2C3E" w:rsidRPr="0041027F" w:rsidRDefault="004278DF" w:rsidP="0041027F">
      <w:pPr>
        <w:pStyle w:val="a6"/>
        <w:numPr>
          <w:ilvl w:val="0"/>
          <w:numId w:val="2"/>
        </w:numPr>
        <w:spacing w:after="0" w:line="360" w:lineRule="auto"/>
        <w:ind w:right="-6"/>
        <w:jc w:val="both"/>
        <w:rPr>
          <w:rFonts w:ascii="Verdana" w:hAnsi="Verdana"/>
          <w:sz w:val="20"/>
          <w:szCs w:val="20"/>
        </w:rPr>
      </w:pPr>
      <w:r>
        <w:rPr>
          <w:rFonts w:ascii="Verdana" w:hAnsi="Verdana"/>
          <w:sz w:val="20"/>
          <w:szCs w:val="20"/>
        </w:rPr>
        <w:t>Την με αρ. πρ. Α/0080</w:t>
      </w:r>
      <w:r w:rsidR="00F33F58" w:rsidRPr="0041027F">
        <w:rPr>
          <w:rFonts w:ascii="Verdana" w:hAnsi="Verdana"/>
          <w:sz w:val="20"/>
          <w:szCs w:val="20"/>
        </w:rPr>
        <w:t>/08-06-2023</w:t>
      </w:r>
      <w:r w:rsidR="00C9767E" w:rsidRPr="0041027F">
        <w:rPr>
          <w:rFonts w:ascii="Verdana" w:hAnsi="Verdana"/>
          <w:sz w:val="20"/>
          <w:szCs w:val="20"/>
        </w:rPr>
        <w:t xml:space="preserve"> (ΑΔΑ:</w:t>
      </w:r>
      <w:r w:rsidRPr="004278DF">
        <w:rPr>
          <w:rFonts w:ascii="Verdana" w:hAnsi="Verdana"/>
          <w:sz w:val="20"/>
          <w:szCs w:val="20"/>
        </w:rPr>
        <w:t>92</w:t>
      </w:r>
      <w:r>
        <w:rPr>
          <w:rFonts w:ascii="Verdana" w:hAnsi="Verdana"/>
          <w:sz w:val="20"/>
          <w:szCs w:val="20"/>
          <w:lang w:val="en-US"/>
        </w:rPr>
        <w:t>K</w:t>
      </w:r>
      <w:r w:rsidRPr="004278DF">
        <w:rPr>
          <w:rFonts w:ascii="Verdana" w:hAnsi="Verdana"/>
          <w:sz w:val="20"/>
          <w:szCs w:val="20"/>
        </w:rPr>
        <w:t>246</w:t>
      </w:r>
      <w:r>
        <w:rPr>
          <w:rFonts w:ascii="Verdana" w:hAnsi="Verdana"/>
          <w:sz w:val="20"/>
          <w:szCs w:val="20"/>
        </w:rPr>
        <w:t>ΜΤΛΡ-6ΩΣ</w:t>
      </w:r>
      <w:r w:rsidR="00C9767E" w:rsidRPr="0041027F">
        <w:rPr>
          <w:rFonts w:ascii="Verdana" w:hAnsi="Verdana"/>
          <w:sz w:val="20"/>
          <w:szCs w:val="20"/>
        </w:rPr>
        <w:t>) Απόφαση Ένταξης της Πράξης με τίτλο «</w:t>
      </w:r>
      <w:r w:rsidR="00F33F58" w:rsidRPr="0041027F">
        <w:rPr>
          <w:rFonts w:ascii="Verdana" w:hAnsi="Verdana"/>
          <w:sz w:val="20"/>
          <w:szCs w:val="20"/>
        </w:rPr>
        <w:t xml:space="preserve">Ολοκληρωμένα Προγράμματα Προώθησης στην Απασχόληση για ανέργους (δράσεις συμβουλευτικής, κατάρτισης, πρακτικής άσκησης και πιστοποίησης) στο </w:t>
      </w:r>
      <w:r>
        <w:rPr>
          <w:rFonts w:ascii="Verdana" w:hAnsi="Verdana"/>
          <w:sz w:val="20"/>
          <w:szCs w:val="20"/>
        </w:rPr>
        <w:t xml:space="preserve">Νότιο </w:t>
      </w:r>
      <w:r w:rsidR="00F33F58" w:rsidRPr="0041027F">
        <w:rPr>
          <w:rFonts w:ascii="Verdana" w:hAnsi="Verdana"/>
          <w:sz w:val="20"/>
          <w:szCs w:val="20"/>
        </w:rPr>
        <w:t>Αιγαίο</w:t>
      </w:r>
      <w:r w:rsidR="00C9767E" w:rsidRPr="0041027F">
        <w:rPr>
          <w:rFonts w:ascii="Verdana" w:hAnsi="Verdana"/>
          <w:sz w:val="20"/>
          <w:szCs w:val="20"/>
        </w:rPr>
        <w:t xml:space="preserve">» με Κωδικό ΟΠΣ </w:t>
      </w:r>
      <w:r w:rsidR="00FE7961">
        <w:rPr>
          <w:rFonts w:ascii="Verdana" w:hAnsi="Verdana"/>
          <w:sz w:val="20"/>
          <w:szCs w:val="20"/>
        </w:rPr>
        <w:t>6001205</w:t>
      </w:r>
      <w:r w:rsidR="00C9767E" w:rsidRPr="0041027F">
        <w:rPr>
          <w:rFonts w:ascii="Verdana" w:hAnsi="Verdana"/>
          <w:sz w:val="20"/>
          <w:szCs w:val="20"/>
        </w:rPr>
        <w:t xml:space="preserve"> στο Επιχειρησιακό Πρόγραμμα «</w:t>
      </w:r>
      <w:r w:rsidR="00AD5F2F" w:rsidRPr="0041027F">
        <w:rPr>
          <w:rFonts w:ascii="Verdana" w:hAnsi="Verdana"/>
          <w:sz w:val="20"/>
          <w:szCs w:val="20"/>
        </w:rPr>
        <w:t>Δίκαιη Αναπτυξιακή Μετάβαση 2021-2027</w:t>
      </w:r>
      <w:r w:rsidR="00C9767E" w:rsidRPr="0041027F">
        <w:rPr>
          <w:rFonts w:ascii="Verdana" w:hAnsi="Verdana"/>
          <w:sz w:val="20"/>
          <w:szCs w:val="20"/>
        </w:rPr>
        <w:t>»</w:t>
      </w:r>
      <w:r w:rsidR="00F33F58" w:rsidRPr="0041027F">
        <w:rPr>
          <w:rFonts w:ascii="Verdana" w:hAnsi="Verdana"/>
          <w:sz w:val="20"/>
          <w:szCs w:val="20"/>
        </w:rPr>
        <w:t xml:space="preserve"> </w:t>
      </w:r>
    </w:p>
    <w:p w14:paraId="77C57378" w14:textId="4B8CD177" w:rsidR="00194164" w:rsidRPr="0041027F" w:rsidRDefault="00194164" w:rsidP="0041027F">
      <w:pPr>
        <w:pStyle w:val="a6"/>
        <w:numPr>
          <w:ilvl w:val="0"/>
          <w:numId w:val="2"/>
        </w:numPr>
        <w:spacing w:after="0" w:line="360" w:lineRule="auto"/>
        <w:ind w:left="357" w:hanging="357"/>
        <w:contextualSpacing/>
        <w:jc w:val="both"/>
        <w:rPr>
          <w:rFonts w:ascii="Verdana" w:hAnsi="Verdana"/>
          <w:sz w:val="20"/>
          <w:szCs w:val="20"/>
        </w:rPr>
      </w:pPr>
      <w:r w:rsidRPr="0041027F">
        <w:rPr>
          <w:rFonts w:ascii="Verdana" w:hAnsi="Verdana"/>
          <w:sz w:val="20"/>
          <w:szCs w:val="20"/>
        </w:rPr>
        <w:t xml:space="preserve">To έγγραφο της Ειδικής Υπηρεσίας Συντονισμού και Παρακολούθησης Δράσεων ΕΚΤ με θέμα «Σύστημα Σχεδιασμού και Διαχείρισης της υλοποίησης συγχρηματοδοτούμενων/επιδοτούμενων προγραμμάτων μη τυπικής μάθησης, </w:t>
      </w:r>
      <w:r w:rsidRPr="0041027F">
        <w:rPr>
          <w:rFonts w:ascii="Verdana" w:hAnsi="Verdana"/>
          <w:sz w:val="20"/>
          <w:szCs w:val="20"/>
        </w:rPr>
        <w:lastRenderedPageBreak/>
        <w:t>Συνεχιζόμενης Επαγγελματικής Κατάρτισης (Σ.Ε.Κ) και Γενικής Εκπαίδευσης Ενηλίκων (Γ.Ε.Ε)»</w:t>
      </w:r>
    </w:p>
    <w:p w14:paraId="6CEBC6C1" w14:textId="42579B8A" w:rsidR="00194164" w:rsidRPr="0041027F" w:rsidRDefault="00194164" w:rsidP="0041027F">
      <w:pPr>
        <w:pStyle w:val="a6"/>
        <w:numPr>
          <w:ilvl w:val="0"/>
          <w:numId w:val="2"/>
        </w:numPr>
        <w:spacing w:after="0" w:line="360" w:lineRule="auto"/>
        <w:ind w:left="357" w:hanging="357"/>
        <w:contextualSpacing/>
        <w:jc w:val="both"/>
        <w:rPr>
          <w:rFonts w:ascii="Verdana" w:hAnsi="Verdana"/>
          <w:sz w:val="20"/>
          <w:szCs w:val="20"/>
        </w:rPr>
      </w:pPr>
      <w:r w:rsidRPr="0041027F">
        <w:rPr>
          <w:rFonts w:ascii="Verdana" w:hAnsi="Verdana"/>
          <w:sz w:val="20"/>
          <w:szCs w:val="20"/>
        </w:rPr>
        <w:t>To με Α.Π</w:t>
      </w:r>
      <w:r w:rsidRPr="00E931F7">
        <w:rPr>
          <w:rFonts w:ascii="Verdana" w:hAnsi="Verdana"/>
          <w:sz w:val="20"/>
          <w:szCs w:val="20"/>
        </w:rPr>
        <w:t>. [90063-20-09-2022] (ΑΔΑ:6ΖΙΥ46ΜΤΛΡ-ΡΑΣ)</w:t>
      </w:r>
      <w:r w:rsidRPr="0041027F">
        <w:rPr>
          <w:rFonts w:ascii="Verdana" w:hAnsi="Verdana"/>
          <w:sz w:val="20"/>
          <w:szCs w:val="20"/>
        </w:rPr>
        <w:t xml:space="preserve"> έγγραφο της Ειδικής Υπηρεσίας Συντονισμού και Παρακολούθησης Δράσεων ΕΚΤ με θέμα «Τροποποίηση της υπ. αριθ. 82759/29.08.2022 (Β’ 4581) κοινής υπουργικής απόφασης «Σύστημα Σχεδιασμού και Διαχείρισης της υλοποίησης συγχρηματοδοτούμενων</w:t>
      </w:r>
      <w:r w:rsidR="004F747C">
        <w:rPr>
          <w:rFonts w:ascii="Verdana" w:hAnsi="Verdana"/>
          <w:sz w:val="20"/>
          <w:szCs w:val="20"/>
        </w:rPr>
        <w:t xml:space="preserve"> </w:t>
      </w:r>
      <w:r w:rsidRPr="0041027F">
        <w:rPr>
          <w:rFonts w:ascii="Verdana" w:hAnsi="Verdana"/>
          <w:sz w:val="20"/>
          <w:szCs w:val="20"/>
        </w:rPr>
        <w:t>/</w:t>
      </w:r>
      <w:r w:rsidR="004F747C">
        <w:rPr>
          <w:rFonts w:ascii="Verdana" w:hAnsi="Verdana"/>
          <w:sz w:val="20"/>
          <w:szCs w:val="20"/>
        </w:rPr>
        <w:t xml:space="preserve"> </w:t>
      </w:r>
      <w:r w:rsidRPr="0041027F">
        <w:rPr>
          <w:rFonts w:ascii="Verdana" w:hAnsi="Verdana"/>
          <w:sz w:val="20"/>
          <w:szCs w:val="20"/>
        </w:rPr>
        <w:t>επιδοτούμενων προγραμμάτων μη τυπικής μάθησης, Συνεχιζόμενης Επαγγελματικής Κατάρτισης (Σ.Ε.Κ) και Γενικής Εκπαίδευσης Ενηλίκων (Γ.Ε.Ε)» .</w:t>
      </w:r>
    </w:p>
    <w:p w14:paraId="2C34DB11" w14:textId="7BF43871" w:rsidR="00194164" w:rsidRPr="0041027F" w:rsidRDefault="00194164" w:rsidP="0041027F">
      <w:pPr>
        <w:numPr>
          <w:ilvl w:val="0"/>
          <w:numId w:val="2"/>
        </w:numPr>
        <w:spacing w:after="0" w:line="360" w:lineRule="auto"/>
        <w:ind w:left="357" w:hanging="357"/>
        <w:contextualSpacing/>
        <w:jc w:val="both"/>
        <w:rPr>
          <w:rFonts w:ascii="Verdana" w:hAnsi="Verdana"/>
          <w:sz w:val="20"/>
          <w:szCs w:val="20"/>
        </w:rPr>
      </w:pPr>
      <w:r w:rsidRPr="0041027F">
        <w:rPr>
          <w:rFonts w:ascii="Verdana" w:hAnsi="Verdana"/>
          <w:sz w:val="20"/>
          <w:szCs w:val="20"/>
        </w:rPr>
        <w:t xml:space="preserve">Την με </w:t>
      </w:r>
      <w:r w:rsidR="004F747C">
        <w:rPr>
          <w:rFonts w:ascii="Verdana" w:hAnsi="Verdana"/>
          <w:sz w:val="20"/>
          <w:szCs w:val="20"/>
        </w:rPr>
        <w:t xml:space="preserve">υπ’ </w:t>
      </w:r>
      <w:r w:rsidRPr="0041027F">
        <w:rPr>
          <w:rFonts w:ascii="Verdana" w:hAnsi="Verdana"/>
          <w:sz w:val="20"/>
          <w:szCs w:val="20"/>
        </w:rPr>
        <w:t xml:space="preserve">αριθμ. </w:t>
      </w:r>
      <w:r w:rsidR="009D153F" w:rsidRPr="009D153F">
        <w:rPr>
          <w:rFonts w:ascii="Verdana" w:hAnsi="Verdana"/>
          <w:sz w:val="20"/>
          <w:szCs w:val="20"/>
        </w:rPr>
        <w:t>34/9-9-2025</w:t>
      </w:r>
      <w:r w:rsidRPr="0041027F">
        <w:rPr>
          <w:rFonts w:ascii="Verdana" w:hAnsi="Verdana"/>
          <w:sz w:val="20"/>
          <w:szCs w:val="20"/>
        </w:rPr>
        <w:t xml:space="preserve"> </w:t>
      </w:r>
      <w:r w:rsidR="00C347E3" w:rsidRPr="0041027F">
        <w:rPr>
          <w:rFonts w:ascii="Verdana" w:hAnsi="Verdana"/>
          <w:sz w:val="20"/>
          <w:szCs w:val="20"/>
        </w:rPr>
        <w:t xml:space="preserve">Απόφαση του Επιμελητηρίου </w:t>
      </w:r>
      <w:r w:rsidR="001A02D4">
        <w:rPr>
          <w:rFonts w:ascii="Verdana" w:hAnsi="Verdana"/>
          <w:sz w:val="20"/>
          <w:szCs w:val="20"/>
        </w:rPr>
        <w:t>Κυκλάδων</w:t>
      </w:r>
      <w:r w:rsidRPr="0041027F">
        <w:rPr>
          <w:rFonts w:ascii="Verdana" w:hAnsi="Verdana"/>
          <w:sz w:val="20"/>
          <w:szCs w:val="20"/>
        </w:rPr>
        <w:t xml:space="preserve"> για την έγκριση της Πρόσκλησης Εκδήλωσης Ενδιαφέροντος προς Επιχειρήσεις για Συμμετοχή στη Πράξη </w:t>
      </w:r>
      <w:r w:rsidR="00C9407F" w:rsidRPr="0041027F">
        <w:rPr>
          <w:rFonts w:ascii="Verdana" w:hAnsi="Verdana"/>
          <w:sz w:val="20"/>
          <w:szCs w:val="20"/>
        </w:rPr>
        <w:t>«</w:t>
      </w:r>
      <w:r w:rsidR="00AD5F2F" w:rsidRPr="0041027F">
        <w:rPr>
          <w:rFonts w:ascii="Verdana" w:hAnsi="Verdana"/>
          <w:sz w:val="20"/>
          <w:szCs w:val="20"/>
        </w:rPr>
        <w:t xml:space="preserve">Ολοκληρωμένα Προγράμματα Προώθησης στην Απασχόληση για ανέργους (δράσεις συμβουλευτικής, κατάρτισης, πρακτικής άσκησης και πιστοποίησης) στο </w:t>
      </w:r>
      <w:r w:rsidR="001A02D4">
        <w:rPr>
          <w:rFonts w:ascii="Verdana" w:hAnsi="Verdana"/>
          <w:sz w:val="20"/>
          <w:szCs w:val="20"/>
        </w:rPr>
        <w:t xml:space="preserve">Νότιο </w:t>
      </w:r>
      <w:r w:rsidR="00AD5F2F" w:rsidRPr="0041027F">
        <w:rPr>
          <w:rFonts w:ascii="Verdana" w:hAnsi="Verdana"/>
          <w:sz w:val="20"/>
          <w:szCs w:val="20"/>
        </w:rPr>
        <w:t>Αιγαίο</w:t>
      </w:r>
      <w:r w:rsidRPr="0041027F">
        <w:rPr>
          <w:rFonts w:ascii="Verdana" w:hAnsi="Verdana"/>
          <w:sz w:val="20"/>
          <w:szCs w:val="20"/>
        </w:rPr>
        <w:t xml:space="preserve">» με Κωδικό ΟΠΣ </w:t>
      </w:r>
      <w:r w:rsidR="00254CC3">
        <w:rPr>
          <w:rFonts w:ascii="Verdana" w:hAnsi="Verdana"/>
          <w:sz w:val="20"/>
          <w:szCs w:val="20"/>
        </w:rPr>
        <w:t>(</w:t>
      </w:r>
      <w:r w:rsidR="00254CC3">
        <w:rPr>
          <w:rFonts w:ascii="Verdana" w:hAnsi="Verdana"/>
          <w:sz w:val="20"/>
          <w:szCs w:val="20"/>
          <w:lang w:val="en-US"/>
        </w:rPr>
        <w:t>MIS</w:t>
      </w:r>
      <w:r w:rsidR="00254CC3" w:rsidRPr="009D153F">
        <w:rPr>
          <w:rFonts w:ascii="Verdana" w:hAnsi="Verdana"/>
          <w:sz w:val="20"/>
          <w:szCs w:val="20"/>
        </w:rPr>
        <w:t xml:space="preserve">) </w:t>
      </w:r>
      <w:r w:rsidR="00FE7961">
        <w:rPr>
          <w:rFonts w:ascii="Verdana" w:hAnsi="Verdana"/>
          <w:sz w:val="20"/>
          <w:szCs w:val="20"/>
        </w:rPr>
        <w:t>6001205</w:t>
      </w:r>
      <w:r w:rsidRPr="0041027F">
        <w:rPr>
          <w:rFonts w:ascii="Verdana" w:hAnsi="Verdana"/>
          <w:sz w:val="20"/>
          <w:szCs w:val="20"/>
        </w:rPr>
        <w:t>.</w:t>
      </w:r>
    </w:p>
    <w:p w14:paraId="51243E18" w14:textId="77777777" w:rsidR="00C9767E" w:rsidRPr="00F759CA" w:rsidRDefault="00C9767E" w:rsidP="009D153F">
      <w:pPr>
        <w:spacing w:after="0" w:line="360" w:lineRule="auto"/>
        <w:ind w:right="-6"/>
        <w:jc w:val="both"/>
        <w:rPr>
          <w:rFonts w:ascii="Verdana" w:hAnsi="Verdana"/>
          <w:sz w:val="20"/>
          <w:szCs w:val="20"/>
        </w:rPr>
      </w:pPr>
    </w:p>
    <w:p w14:paraId="1CF29AC5" w14:textId="77777777" w:rsidR="006F62D5" w:rsidRPr="0041027F" w:rsidRDefault="006F62D5" w:rsidP="0041027F">
      <w:pPr>
        <w:pStyle w:val="1"/>
        <w:spacing w:before="0" w:line="360" w:lineRule="auto"/>
        <w:ind w:left="431" w:hanging="431"/>
        <w:rPr>
          <w:rFonts w:ascii="Verdana" w:hAnsi="Verdana"/>
          <w:color w:val="000000"/>
          <w:sz w:val="24"/>
          <w:szCs w:val="24"/>
        </w:rPr>
      </w:pPr>
      <w:r w:rsidRPr="0041027F">
        <w:rPr>
          <w:rFonts w:ascii="Verdana" w:hAnsi="Verdana"/>
          <w:color w:val="000000"/>
          <w:sz w:val="24"/>
          <w:szCs w:val="24"/>
        </w:rPr>
        <w:t>ΣΥΝΟΠΤΙΚΗ ΠΕΡΙΓΡΑΦΗ ΤΗΣ ΔΡΑΣΗΣ</w:t>
      </w:r>
    </w:p>
    <w:p w14:paraId="59C663FF" w14:textId="5790F7EC" w:rsidR="00360772" w:rsidRDefault="000F2C3E" w:rsidP="70ED446D">
      <w:pPr>
        <w:spacing w:after="0" w:line="360" w:lineRule="auto"/>
        <w:ind w:right="-6"/>
        <w:jc w:val="both"/>
        <w:rPr>
          <w:rFonts w:ascii="Verdana" w:hAnsi="Verdana"/>
          <w:sz w:val="20"/>
          <w:szCs w:val="20"/>
        </w:rPr>
      </w:pPr>
      <w:r w:rsidRPr="70ED446D">
        <w:rPr>
          <w:rFonts w:ascii="Verdana" w:hAnsi="Verdana"/>
          <w:sz w:val="20"/>
          <w:szCs w:val="20"/>
        </w:rPr>
        <w:t xml:space="preserve">Αντικείμενο της Πράξης, </w:t>
      </w:r>
      <w:r w:rsidR="00C9767E" w:rsidRPr="70ED446D">
        <w:rPr>
          <w:rFonts w:ascii="Verdana" w:hAnsi="Verdana"/>
          <w:sz w:val="20"/>
          <w:szCs w:val="20"/>
        </w:rPr>
        <w:t xml:space="preserve">αποτελεί η </w:t>
      </w:r>
      <w:r w:rsidR="006F17F2" w:rsidRPr="70ED446D">
        <w:rPr>
          <w:rFonts w:ascii="Verdana" w:hAnsi="Verdana"/>
          <w:sz w:val="20"/>
          <w:szCs w:val="20"/>
        </w:rPr>
        <w:t xml:space="preserve">παροχή συμβουλευτικής, επαγγελματικής κατάρτισης, πιστοποίησης γνώσεων και δεξιοτήτων </w:t>
      </w:r>
      <w:r w:rsidR="006F17F2" w:rsidRPr="70ED446D">
        <w:rPr>
          <w:rFonts w:ascii="Verdana" w:hAnsi="Verdana"/>
          <w:b/>
          <w:bCs/>
          <w:sz w:val="20"/>
          <w:szCs w:val="20"/>
        </w:rPr>
        <w:t xml:space="preserve">σε </w:t>
      </w:r>
      <w:r w:rsidR="00331481" w:rsidRPr="70ED446D">
        <w:rPr>
          <w:rFonts w:ascii="Verdana" w:hAnsi="Verdana"/>
          <w:b/>
          <w:bCs/>
          <w:sz w:val="20"/>
          <w:szCs w:val="20"/>
        </w:rPr>
        <w:t>τετρακόσιους (400) ανέργους στην Περιφέρεια Νοτίου Αιγαίου (περιοχή Παρέμβασης ΔΑΜ)</w:t>
      </w:r>
      <w:r w:rsidR="004F747C">
        <w:rPr>
          <w:rFonts w:ascii="Verdana" w:hAnsi="Verdana"/>
          <w:b/>
          <w:bCs/>
          <w:sz w:val="20"/>
          <w:szCs w:val="20"/>
        </w:rPr>
        <w:t xml:space="preserve"> </w:t>
      </w:r>
      <w:r w:rsidR="004F747C" w:rsidRPr="009D153F">
        <w:rPr>
          <w:rFonts w:ascii="Verdana" w:hAnsi="Verdana"/>
          <w:b/>
          <w:bCs/>
          <w:sz w:val="20"/>
          <w:szCs w:val="20"/>
        </w:rPr>
        <w:t>και ειδικότερα στις Περιφερειακές Ενότητες των Κυκλάδων</w:t>
      </w:r>
      <w:r w:rsidR="006F17F2" w:rsidRPr="70ED446D">
        <w:rPr>
          <w:rFonts w:ascii="Verdana" w:hAnsi="Verdana"/>
          <w:sz w:val="20"/>
          <w:szCs w:val="20"/>
        </w:rPr>
        <w:t>,</w:t>
      </w:r>
      <w:r w:rsidR="26013B80" w:rsidRPr="70ED446D">
        <w:rPr>
          <w:rFonts w:ascii="Verdana" w:hAnsi="Verdana"/>
          <w:sz w:val="20"/>
          <w:szCs w:val="20"/>
        </w:rPr>
        <w:t xml:space="preserve"> </w:t>
      </w:r>
      <w:r w:rsidR="006F17F2" w:rsidRPr="70ED446D">
        <w:rPr>
          <w:rFonts w:ascii="Verdana" w:hAnsi="Verdana"/>
          <w:sz w:val="20"/>
          <w:szCs w:val="20"/>
        </w:rPr>
        <w:t xml:space="preserve">ώστε να αναπτύξουν γνώσεις, δεξιότητες και επαγγελματικές ικανότητες προσανατολισμένες </w:t>
      </w:r>
      <w:r w:rsidR="00360772" w:rsidRPr="70ED446D">
        <w:rPr>
          <w:rFonts w:ascii="Verdana" w:hAnsi="Verdana"/>
          <w:sz w:val="20"/>
          <w:szCs w:val="20"/>
        </w:rPr>
        <w:t>στις νέες αναπτυξιακές απαιτήσεις της Οικονομίας και του νέου παραγωγικού</w:t>
      </w:r>
      <w:r w:rsidR="45329169" w:rsidRPr="70ED446D">
        <w:rPr>
          <w:rFonts w:ascii="Verdana" w:hAnsi="Verdana"/>
          <w:sz w:val="20"/>
          <w:szCs w:val="20"/>
        </w:rPr>
        <w:t xml:space="preserve"> </w:t>
      </w:r>
      <w:r w:rsidR="00360772" w:rsidRPr="70ED446D">
        <w:rPr>
          <w:rFonts w:ascii="Verdana" w:hAnsi="Verdana"/>
          <w:sz w:val="20"/>
          <w:szCs w:val="20"/>
        </w:rPr>
        <w:t>μοντέλου, το οποίο επιβάλλει την ανάπτυξη δεξιοτήτων, οι οποίες συνδέονται με την Πράσινη και τη Γαλάζια Οικονομία (Green &amp; Blue Skills) και ως απάντηση στις αρνητικές επιπτώσεις στην περιφερειακή Οικονομία εξαιτίας της σταδιακής απολιγνιτοποίησης της χώρας.</w:t>
      </w:r>
    </w:p>
    <w:p w14:paraId="7B7DC5DA" w14:textId="6F840F7E" w:rsidR="0018747B" w:rsidRPr="0041027F" w:rsidRDefault="00C9767E" w:rsidP="00360772">
      <w:pPr>
        <w:spacing w:after="0" w:line="360" w:lineRule="auto"/>
        <w:ind w:right="-6"/>
        <w:jc w:val="both"/>
        <w:rPr>
          <w:rFonts w:ascii="Verdana" w:hAnsi="Verdana"/>
          <w:sz w:val="20"/>
          <w:szCs w:val="20"/>
        </w:rPr>
      </w:pPr>
      <w:r w:rsidRPr="0041027F">
        <w:rPr>
          <w:rFonts w:ascii="Verdana" w:hAnsi="Verdana"/>
          <w:bCs/>
          <w:sz w:val="20"/>
          <w:szCs w:val="20"/>
        </w:rPr>
        <w:t>Η εξατομικευμένη συμβουλευτική επαγγελματικού προσανατολισμού και εξατομικευμένη παρακολούθηση / υποστήριξη, η επαγγελματική κατάρτιση (θεωρία και πρακτική άσκηση), καθώς και η συμμετοχή στις εξετάσεις για τη λήψη πιστοποίησης των αποκτηθ</w:t>
      </w:r>
      <w:r w:rsidR="00CC30B8" w:rsidRPr="0041027F">
        <w:rPr>
          <w:rFonts w:ascii="Verdana" w:hAnsi="Verdana"/>
          <w:bCs/>
          <w:sz w:val="20"/>
          <w:szCs w:val="20"/>
        </w:rPr>
        <w:t xml:space="preserve">εισών </w:t>
      </w:r>
      <w:r w:rsidRPr="0041027F">
        <w:rPr>
          <w:rFonts w:ascii="Verdana" w:hAnsi="Verdana"/>
          <w:bCs/>
          <w:sz w:val="20"/>
          <w:szCs w:val="20"/>
        </w:rPr>
        <w:t xml:space="preserve"> γνώσεων και δεξιοτήτων, αναμένεται να συμβάλει θετικά στην ενίσχυση της απασχόλησης τους όσο και της διευκόλυνσης της πρόσβασης και επανένταξης στην αγορά εργασίας. </w:t>
      </w:r>
      <w:r w:rsidR="0018747B" w:rsidRPr="0041027F">
        <w:rPr>
          <w:rFonts w:ascii="Verdana" w:hAnsi="Verdana"/>
          <w:sz w:val="20"/>
          <w:szCs w:val="20"/>
        </w:rPr>
        <w:t>Με την υλοποίηση της πράξης επιδιώκεται:</w:t>
      </w:r>
    </w:p>
    <w:p w14:paraId="231C3D4D" w14:textId="77777777" w:rsidR="0018747B" w:rsidRPr="0041027F" w:rsidRDefault="0018747B" w:rsidP="0041027F">
      <w:pPr>
        <w:pStyle w:val="a6"/>
        <w:numPr>
          <w:ilvl w:val="0"/>
          <w:numId w:val="2"/>
        </w:numPr>
        <w:spacing w:after="0" w:line="360" w:lineRule="auto"/>
        <w:ind w:right="-6"/>
        <w:jc w:val="both"/>
        <w:rPr>
          <w:rFonts w:ascii="Verdana" w:hAnsi="Verdana"/>
          <w:sz w:val="20"/>
          <w:szCs w:val="20"/>
        </w:rPr>
      </w:pPr>
      <w:r w:rsidRPr="0041027F">
        <w:rPr>
          <w:rFonts w:ascii="Verdana" w:hAnsi="Verdana"/>
          <w:sz w:val="20"/>
          <w:szCs w:val="20"/>
        </w:rPr>
        <w:t xml:space="preserve">Η ενδυνάμωση και αναβάθμιση των προσόντων και των δεξιοτήτων των συμμετεχόντων μέσω συνδυασμένων δράσεων κατάρτισης και πιστοποίησης και η διευκόλυνση της ένταξης/επανένταξής τους στην αγορά εργασίας </w:t>
      </w:r>
    </w:p>
    <w:p w14:paraId="0D686541" w14:textId="77777777" w:rsidR="0018747B" w:rsidRPr="0041027F" w:rsidRDefault="0018747B" w:rsidP="0041027F">
      <w:pPr>
        <w:pStyle w:val="a6"/>
        <w:numPr>
          <w:ilvl w:val="0"/>
          <w:numId w:val="2"/>
        </w:numPr>
        <w:spacing w:after="0" w:line="360" w:lineRule="auto"/>
        <w:ind w:right="-6"/>
        <w:jc w:val="both"/>
        <w:rPr>
          <w:rFonts w:ascii="Verdana" w:hAnsi="Verdana"/>
          <w:sz w:val="20"/>
          <w:szCs w:val="20"/>
        </w:rPr>
      </w:pPr>
      <w:r w:rsidRPr="0041027F">
        <w:rPr>
          <w:rFonts w:ascii="Verdana" w:hAnsi="Verdana"/>
          <w:sz w:val="20"/>
          <w:szCs w:val="20"/>
        </w:rPr>
        <w:lastRenderedPageBreak/>
        <w:t>Θετική επίπτωση στην ενίσχυση της επαγγελματικής ικανότητας των ωφελούμενων και την προώθησή τους στην απασχόληση, προάγουν την κοινωνική συνοχή και παρέχουν εξατομικευμένη βοήθεια για να διευκολυνθεί η κοινωνική τους ένταξη.</w:t>
      </w:r>
    </w:p>
    <w:p w14:paraId="6DACCC6F" w14:textId="6F5D3316" w:rsidR="003B34D1" w:rsidRPr="0041027F" w:rsidRDefault="000F2C3E" w:rsidP="0041027F">
      <w:pPr>
        <w:spacing w:after="0" w:line="360" w:lineRule="auto"/>
        <w:ind w:right="-6"/>
        <w:jc w:val="both"/>
        <w:rPr>
          <w:rFonts w:ascii="Verdana" w:hAnsi="Verdana"/>
          <w:sz w:val="20"/>
          <w:szCs w:val="20"/>
        </w:rPr>
      </w:pPr>
      <w:r w:rsidRPr="70ED446D">
        <w:rPr>
          <w:rFonts w:ascii="Verdana" w:hAnsi="Verdana"/>
          <w:sz w:val="20"/>
          <w:szCs w:val="20"/>
        </w:rPr>
        <w:t xml:space="preserve">Η διάρκεια της Κατάρτισης είναι </w:t>
      </w:r>
      <w:r w:rsidR="002713DF" w:rsidRPr="70ED446D">
        <w:rPr>
          <w:rFonts w:ascii="Verdana" w:hAnsi="Verdana"/>
          <w:b/>
          <w:bCs/>
          <w:sz w:val="20"/>
          <w:szCs w:val="20"/>
        </w:rPr>
        <w:t>300</w:t>
      </w:r>
      <w:r w:rsidRPr="70ED446D">
        <w:rPr>
          <w:rFonts w:ascii="Verdana" w:hAnsi="Verdana"/>
          <w:b/>
          <w:bCs/>
          <w:sz w:val="20"/>
          <w:szCs w:val="20"/>
        </w:rPr>
        <w:t xml:space="preserve"> </w:t>
      </w:r>
      <w:r w:rsidRPr="70ED446D">
        <w:rPr>
          <w:rFonts w:ascii="Verdana" w:hAnsi="Verdana"/>
          <w:sz w:val="20"/>
          <w:szCs w:val="20"/>
        </w:rPr>
        <w:t xml:space="preserve">ώρες θεωρητική κατάρτιση και </w:t>
      </w:r>
      <w:r w:rsidR="003B34D1" w:rsidRPr="0041027F">
        <w:rPr>
          <w:rFonts w:ascii="Verdana" w:hAnsi="Verdana"/>
          <w:b/>
          <w:sz w:val="20"/>
          <w:szCs w:val="20"/>
        </w:rPr>
        <w:t>100 ώρες πρακτικής άσκησης</w:t>
      </w:r>
      <w:r w:rsidR="003B34D1" w:rsidRPr="0041027F">
        <w:rPr>
          <w:rFonts w:ascii="Verdana" w:hAnsi="Verdana"/>
          <w:sz w:val="20"/>
          <w:szCs w:val="20"/>
        </w:rPr>
        <w:t xml:space="preserve"> μέσω on the job training ή/και case studies.</w:t>
      </w:r>
    </w:p>
    <w:p w14:paraId="2EFD8AEE" w14:textId="3EC6DA2D" w:rsidR="00A033B1" w:rsidRPr="0041027F" w:rsidRDefault="00A033B1" w:rsidP="0041027F">
      <w:pPr>
        <w:spacing w:after="0" w:line="360" w:lineRule="auto"/>
        <w:ind w:right="-6"/>
        <w:jc w:val="both"/>
        <w:rPr>
          <w:rFonts w:ascii="Verdana" w:hAnsi="Verdana"/>
          <w:sz w:val="20"/>
          <w:szCs w:val="20"/>
        </w:rPr>
      </w:pPr>
      <w:r w:rsidRPr="0041027F">
        <w:rPr>
          <w:rFonts w:ascii="Verdana" w:hAnsi="Verdana"/>
          <w:sz w:val="20"/>
          <w:szCs w:val="20"/>
        </w:rPr>
        <w:t>Τα αντικείμενα</w:t>
      </w:r>
      <w:r w:rsidR="00390F72" w:rsidRPr="0041027F">
        <w:rPr>
          <w:rFonts w:ascii="Verdana" w:hAnsi="Verdana"/>
          <w:sz w:val="20"/>
          <w:szCs w:val="20"/>
        </w:rPr>
        <w:t xml:space="preserve"> Πρακτικής Άσκησης</w:t>
      </w:r>
      <w:r w:rsidRPr="0041027F">
        <w:rPr>
          <w:rFonts w:ascii="Verdana" w:hAnsi="Verdana"/>
          <w:sz w:val="20"/>
          <w:szCs w:val="20"/>
        </w:rPr>
        <w:t xml:space="preserve"> είναι: </w:t>
      </w:r>
    </w:p>
    <w:p w14:paraId="156109D2" w14:textId="240B3A4B" w:rsidR="004F1516" w:rsidRPr="004F747C" w:rsidRDefault="004F1516" w:rsidP="009D153F">
      <w:pPr>
        <w:pStyle w:val="paragraph"/>
        <w:numPr>
          <w:ilvl w:val="0"/>
          <w:numId w:val="30"/>
        </w:numPr>
        <w:spacing w:before="0" w:beforeAutospacing="0" w:after="0" w:afterAutospacing="0" w:line="360" w:lineRule="auto"/>
        <w:jc w:val="both"/>
        <w:textAlignment w:val="baseline"/>
        <w:rPr>
          <w:rFonts w:ascii="Verdana" w:hAnsi="Verdana"/>
          <w:sz w:val="20"/>
          <w:szCs w:val="20"/>
        </w:rPr>
      </w:pPr>
      <w:r w:rsidRPr="0041027F">
        <w:rPr>
          <w:rFonts w:ascii="Verdana" w:hAnsi="Verdana"/>
          <w:sz w:val="20"/>
          <w:szCs w:val="20"/>
        </w:rPr>
        <w:t xml:space="preserve">Στέλεχος </w:t>
      </w:r>
      <w:r w:rsidR="002713DF" w:rsidRPr="0041027F">
        <w:rPr>
          <w:rFonts w:ascii="Verdana" w:hAnsi="Verdana"/>
          <w:sz w:val="20"/>
          <w:szCs w:val="20"/>
        </w:rPr>
        <w:t>εφοδιαστικής - Στέλεχος αποθήκης - Στέλεχος διαμεταφορών</w:t>
      </w:r>
    </w:p>
    <w:p w14:paraId="2E3E8BED" w14:textId="6102B800" w:rsidR="004F1516" w:rsidRPr="004F747C" w:rsidRDefault="002713DF" w:rsidP="009D153F">
      <w:pPr>
        <w:pStyle w:val="paragraph"/>
        <w:numPr>
          <w:ilvl w:val="0"/>
          <w:numId w:val="31"/>
        </w:numPr>
        <w:spacing w:before="0" w:beforeAutospacing="0" w:after="0" w:afterAutospacing="0" w:line="360" w:lineRule="auto"/>
        <w:jc w:val="both"/>
        <w:textAlignment w:val="baseline"/>
        <w:rPr>
          <w:rFonts w:ascii="Verdana" w:hAnsi="Verdana"/>
          <w:sz w:val="20"/>
          <w:szCs w:val="20"/>
        </w:rPr>
      </w:pPr>
      <w:r w:rsidRPr="0041027F">
        <w:rPr>
          <w:rFonts w:ascii="Verdana" w:hAnsi="Verdana"/>
          <w:sz w:val="20"/>
          <w:szCs w:val="20"/>
        </w:rPr>
        <w:t>Ναυτιλιακή Διοίκηση και Οργάνωση</w:t>
      </w:r>
    </w:p>
    <w:p w14:paraId="484DAF84" w14:textId="4059CD30" w:rsidR="00D22AC6" w:rsidRPr="004F747C" w:rsidRDefault="004F1516" w:rsidP="009D153F">
      <w:pPr>
        <w:pStyle w:val="paragraph"/>
        <w:numPr>
          <w:ilvl w:val="0"/>
          <w:numId w:val="32"/>
        </w:numPr>
        <w:spacing w:before="0" w:beforeAutospacing="0" w:after="0" w:afterAutospacing="0" w:line="360" w:lineRule="auto"/>
        <w:jc w:val="both"/>
        <w:textAlignment w:val="baseline"/>
        <w:rPr>
          <w:rFonts w:ascii="Verdana" w:hAnsi="Verdana"/>
          <w:sz w:val="20"/>
          <w:szCs w:val="20"/>
        </w:rPr>
      </w:pPr>
      <w:r w:rsidRPr="0041027F">
        <w:rPr>
          <w:rFonts w:ascii="Verdana" w:hAnsi="Verdana"/>
          <w:sz w:val="20"/>
          <w:szCs w:val="20"/>
        </w:rPr>
        <w:t xml:space="preserve">Στέλεχος </w:t>
      </w:r>
      <w:r w:rsidR="002713DF" w:rsidRPr="0041027F">
        <w:rPr>
          <w:rFonts w:ascii="Verdana" w:hAnsi="Verdana"/>
          <w:sz w:val="20"/>
          <w:szCs w:val="20"/>
        </w:rPr>
        <w:t xml:space="preserve"> Διοίκησης και Οικονομίας στον Τουριστικό Τομέα</w:t>
      </w:r>
      <w:r w:rsidRPr="0041027F">
        <w:rPr>
          <w:rFonts w:ascii="Verdana" w:hAnsi="Verdana"/>
          <w:sz w:val="20"/>
          <w:szCs w:val="20"/>
        </w:rPr>
        <w:t> </w:t>
      </w:r>
    </w:p>
    <w:p w14:paraId="641CA14D" w14:textId="315AE3C7" w:rsidR="004F1516" w:rsidRPr="004F747C" w:rsidRDefault="00BB02C4" w:rsidP="009D153F">
      <w:pPr>
        <w:pStyle w:val="paragraph"/>
        <w:numPr>
          <w:ilvl w:val="0"/>
          <w:numId w:val="33"/>
        </w:numPr>
        <w:spacing w:before="0" w:beforeAutospacing="0" w:after="0" w:afterAutospacing="0" w:line="360" w:lineRule="auto"/>
        <w:jc w:val="both"/>
        <w:textAlignment w:val="baseline"/>
        <w:rPr>
          <w:rFonts w:ascii="Verdana" w:hAnsi="Verdana"/>
          <w:sz w:val="20"/>
          <w:szCs w:val="20"/>
        </w:rPr>
      </w:pPr>
      <w:r w:rsidRPr="0041027F">
        <w:rPr>
          <w:rFonts w:ascii="Verdana" w:hAnsi="Verdana"/>
          <w:sz w:val="20"/>
          <w:szCs w:val="20"/>
        </w:rPr>
        <w:t>Διοίκηση μονάδων εστίασης</w:t>
      </w:r>
    </w:p>
    <w:p w14:paraId="6E9B5706" w14:textId="06E106D0" w:rsidR="004F1516" w:rsidRPr="004F747C" w:rsidRDefault="00BB02C4" w:rsidP="009D153F">
      <w:pPr>
        <w:pStyle w:val="paragraph"/>
        <w:numPr>
          <w:ilvl w:val="0"/>
          <w:numId w:val="34"/>
        </w:numPr>
        <w:spacing w:before="0" w:beforeAutospacing="0" w:after="0" w:afterAutospacing="0" w:line="360" w:lineRule="auto"/>
        <w:jc w:val="both"/>
        <w:textAlignment w:val="baseline"/>
        <w:rPr>
          <w:rFonts w:ascii="Verdana" w:hAnsi="Verdana"/>
          <w:sz w:val="20"/>
          <w:szCs w:val="20"/>
        </w:rPr>
      </w:pPr>
      <w:r w:rsidRPr="0041027F">
        <w:rPr>
          <w:rFonts w:ascii="Verdana" w:hAnsi="Verdana"/>
          <w:sz w:val="20"/>
          <w:szCs w:val="20"/>
        </w:rPr>
        <w:t>Στέλεχος Εξυπηρέτησης Πελατών και Ανάδειξης Τουριστικής Εμπειρίας</w:t>
      </w:r>
      <w:r w:rsidR="004F1516" w:rsidRPr="004F747C">
        <w:rPr>
          <w:rFonts w:ascii="Verdana" w:hAnsi="Verdana"/>
          <w:sz w:val="20"/>
          <w:szCs w:val="20"/>
        </w:rPr>
        <w:t> </w:t>
      </w:r>
    </w:p>
    <w:p w14:paraId="24B019C1" w14:textId="727844B8" w:rsidR="004F1516" w:rsidRPr="0041027F" w:rsidRDefault="00BB02C4" w:rsidP="004F747C">
      <w:pPr>
        <w:pStyle w:val="paragraph"/>
        <w:numPr>
          <w:ilvl w:val="0"/>
          <w:numId w:val="35"/>
        </w:numPr>
        <w:spacing w:before="0" w:beforeAutospacing="0" w:after="0" w:afterAutospacing="0" w:line="360" w:lineRule="auto"/>
        <w:ind w:right="-6"/>
        <w:jc w:val="both"/>
        <w:textAlignment w:val="baseline"/>
        <w:rPr>
          <w:rFonts w:ascii="Verdana" w:hAnsi="Verdana"/>
          <w:sz w:val="20"/>
          <w:szCs w:val="20"/>
        </w:rPr>
      </w:pPr>
      <w:r w:rsidRPr="0041027F">
        <w:rPr>
          <w:rFonts w:ascii="Verdana" w:hAnsi="Verdana"/>
          <w:sz w:val="20"/>
          <w:szCs w:val="20"/>
        </w:rPr>
        <w:t>Υπάλληλος Τουριστικού Γραφείου</w:t>
      </w:r>
    </w:p>
    <w:p w14:paraId="0AF1293A" w14:textId="2C8F7F54" w:rsidR="002953D0" w:rsidRPr="0041027F" w:rsidRDefault="002953D0" w:rsidP="004F747C">
      <w:pPr>
        <w:pStyle w:val="paragraph"/>
        <w:numPr>
          <w:ilvl w:val="0"/>
          <w:numId w:val="35"/>
        </w:numPr>
        <w:spacing w:before="0" w:beforeAutospacing="0" w:after="0" w:afterAutospacing="0" w:line="360" w:lineRule="auto"/>
        <w:ind w:right="-6"/>
        <w:jc w:val="both"/>
        <w:textAlignment w:val="baseline"/>
        <w:rPr>
          <w:rFonts w:ascii="Verdana" w:hAnsi="Verdana"/>
          <w:sz w:val="20"/>
          <w:szCs w:val="20"/>
        </w:rPr>
      </w:pPr>
      <w:r w:rsidRPr="0041027F">
        <w:rPr>
          <w:rFonts w:ascii="Verdana" w:hAnsi="Verdana"/>
          <w:sz w:val="20"/>
          <w:szCs w:val="20"/>
        </w:rPr>
        <w:t>Barista</w:t>
      </w:r>
    </w:p>
    <w:p w14:paraId="18147157" w14:textId="1A205814" w:rsidR="002953D0" w:rsidRPr="0041027F" w:rsidRDefault="002953D0" w:rsidP="004F747C">
      <w:pPr>
        <w:pStyle w:val="paragraph"/>
        <w:numPr>
          <w:ilvl w:val="0"/>
          <w:numId w:val="35"/>
        </w:numPr>
        <w:spacing w:before="0" w:beforeAutospacing="0" w:after="0" w:afterAutospacing="0" w:line="360" w:lineRule="auto"/>
        <w:ind w:right="-6"/>
        <w:jc w:val="both"/>
        <w:textAlignment w:val="baseline"/>
        <w:rPr>
          <w:rFonts w:ascii="Verdana" w:hAnsi="Verdana"/>
          <w:sz w:val="20"/>
          <w:szCs w:val="20"/>
        </w:rPr>
      </w:pPr>
      <w:r w:rsidRPr="0041027F">
        <w:rPr>
          <w:rFonts w:ascii="Verdana" w:hAnsi="Verdana"/>
          <w:sz w:val="20"/>
          <w:szCs w:val="20"/>
        </w:rPr>
        <w:t>Ψηφιακό Marketing στον Τουρισμό</w:t>
      </w:r>
    </w:p>
    <w:p w14:paraId="65DFB47B" w14:textId="7CEF3363" w:rsidR="002953D0" w:rsidRPr="0041027F" w:rsidRDefault="002953D0" w:rsidP="004F747C">
      <w:pPr>
        <w:pStyle w:val="paragraph"/>
        <w:numPr>
          <w:ilvl w:val="0"/>
          <w:numId w:val="35"/>
        </w:numPr>
        <w:spacing w:before="0" w:beforeAutospacing="0" w:after="0" w:afterAutospacing="0" w:line="360" w:lineRule="auto"/>
        <w:ind w:right="-6"/>
        <w:jc w:val="both"/>
        <w:textAlignment w:val="baseline"/>
        <w:rPr>
          <w:rFonts w:ascii="Verdana" w:hAnsi="Verdana"/>
          <w:sz w:val="20"/>
          <w:szCs w:val="20"/>
        </w:rPr>
      </w:pPr>
      <w:r w:rsidRPr="0041027F">
        <w:rPr>
          <w:rFonts w:ascii="Verdana" w:hAnsi="Verdana"/>
          <w:sz w:val="20"/>
          <w:szCs w:val="20"/>
        </w:rPr>
        <w:t>Στέλεχος ανάπτυξης Οινοτουρισμού</w:t>
      </w:r>
    </w:p>
    <w:p w14:paraId="06D51450" w14:textId="77777777" w:rsidR="006526DA" w:rsidRPr="0041027F" w:rsidRDefault="006526DA" w:rsidP="0041027F">
      <w:pPr>
        <w:spacing w:after="0" w:line="360" w:lineRule="auto"/>
        <w:ind w:right="-6"/>
        <w:jc w:val="both"/>
        <w:rPr>
          <w:rFonts w:ascii="Verdana" w:hAnsi="Verdana"/>
          <w:sz w:val="20"/>
          <w:szCs w:val="20"/>
        </w:rPr>
      </w:pPr>
    </w:p>
    <w:p w14:paraId="44361A25" w14:textId="060EF4E1" w:rsidR="00AF0AEC" w:rsidRPr="0041027F" w:rsidRDefault="00FD7CD5" w:rsidP="0041027F">
      <w:pPr>
        <w:spacing w:after="0" w:line="360" w:lineRule="auto"/>
        <w:ind w:right="-6"/>
        <w:jc w:val="both"/>
        <w:rPr>
          <w:rFonts w:ascii="Verdana" w:hAnsi="Verdana"/>
          <w:b/>
        </w:rPr>
      </w:pPr>
      <w:r w:rsidRPr="0041027F">
        <w:rPr>
          <w:rFonts w:ascii="Verdana" w:hAnsi="Verdana"/>
          <w:b/>
        </w:rPr>
        <w:t xml:space="preserve">Γενικές ποιοτικές προδιαγραφές της πρακτικής άσκησης </w:t>
      </w:r>
    </w:p>
    <w:p w14:paraId="6A95D6F1" w14:textId="77777777" w:rsidR="00AF0AEC" w:rsidRPr="0041027F" w:rsidRDefault="00FD7CD5" w:rsidP="0041027F">
      <w:pPr>
        <w:autoSpaceDE w:val="0"/>
        <w:autoSpaceDN w:val="0"/>
        <w:adjustRightInd w:val="0"/>
        <w:spacing w:after="0" w:line="360" w:lineRule="auto"/>
        <w:jc w:val="both"/>
        <w:rPr>
          <w:rFonts w:ascii="Verdana" w:hAnsi="Verdana"/>
          <w:sz w:val="20"/>
          <w:szCs w:val="20"/>
        </w:rPr>
      </w:pPr>
      <w:r w:rsidRPr="0041027F">
        <w:rPr>
          <w:rFonts w:ascii="Verdana" w:hAnsi="Verdana"/>
          <w:sz w:val="20"/>
          <w:szCs w:val="20"/>
        </w:rPr>
        <w:t xml:space="preserve">Η κάθε επιχείρηση που θα συμμετέχει στο πρόγραμμα θα πρέπει να ορίσει </w:t>
      </w:r>
      <w:r w:rsidR="008D0A68" w:rsidRPr="0041027F">
        <w:rPr>
          <w:rFonts w:ascii="Verdana" w:hAnsi="Verdana"/>
          <w:sz w:val="20"/>
          <w:szCs w:val="20"/>
        </w:rPr>
        <w:t>Εργασιακό Υπεύθυ</w:t>
      </w:r>
      <w:r w:rsidRPr="0041027F">
        <w:rPr>
          <w:rFonts w:ascii="Verdana" w:hAnsi="Verdana"/>
          <w:sz w:val="20"/>
          <w:szCs w:val="20"/>
        </w:rPr>
        <w:t>ν</w:t>
      </w:r>
      <w:r w:rsidR="008D0A68" w:rsidRPr="0041027F">
        <w:rPr>
          <w:rFonts w:ascii="Verdana" w:hAnsi="Verdana"/>
          <w:sz w:val="20"/>
          <w:szCs w:val="20"/>
        </w:rPr>
        <w:t xml:space="preserve">ο/Υπεύθυνο </w:t>
      </w:r>
      <w:r w:rsidRPr="0041027F">
        <w:rPr>
          <w:rFonts w:ascii="Verdana" w:hAnsi="Verdana"/>
          <w:sz w:val="20"/>
          <w:szCs w:val="20"/>
        </w:rPr>
        <w:t>Πρακτικής Άσκησης,</w:t>
      </w:r>
      <w:r w:rsidR="00890F97" w:rsidRPr="0041027F">
        <w:rPr>
          <w:rFonts w:ascii="Verdana" w:hAnsi="Verdana"/>
          <w:sz w:val="20"/>
          <w:szCs w:val="20"/>
        </w:rPr>
        <w:t xml:space="preserve"> </w:t>
      </w:r>
      <w:r w:rsidRPr="0041027F">
        <w:rPr>
          <w:rFonts w:ascii="Verdana" w:hAnsi="Verdana"/>
          <w:sz w:val="20"/>
          <w:szCs w:val="20"/>
        </w:rPr>
        <w:t xml:space="preserve">ο οποίος </w:t>
      </w:r>
      <w:r w:rsidR="00300F8F" w:rsidRPr="0041027F">
        <w:rPr>
          <w:rFonts w:ascii="Verdana" w:hAnsi="Verdana"/>
          <w:sz w:val="20"/>
          <w:szCs w:val="20"/>
        </w:rPr>
        <w:t xml:space="preserve">θα </w:t>
      </w:r>
      <w:r w:rsidRPr="0041027F">
        <w:rPr>
          <w:rFonts w:ascii="Verdana" w:hAnsi="Verdana"/>
          <w:sz w:val="20"/>
          <w:szCs w:val="20"/>
        </w:rPr>
        <w:t xml:space="preserve">έχει την ευθύνη του ωφελούμενου (πρακτικά ασκούμενου). Ο Εργασιακός Υπεύθυνος </w:t>
      </w:r>
      <w:r w:rsidR="00300F8F" w:rsidRPr="0041027F">
        <w:rPr>
          <w:rFonts w:ascii="Verdana" w:hAnsi="Verdana"/>
          <w:sz w:val="20"/>
          <w:szCs w:val="20"/>
        </w:rPr>
        <w:t xml:space="preserve">θα </w:t>
      </w:r>
      <w:r w:rsidRPr="0041027F">
        <w:rPr>
          <w:rFonts w:ascii="Verdana" w:hAnsi="Verdana"/>
          <w:sz w:val="20"/>
          <w:szCs w:val="20"/>
        </w:rPr>
        <w:t xml:space="preserve">συνεργάζεται άμεσα με τον Επόπτη πρακτικής άσκησης και ασκεί καθήκοντα τα οποία περιλαμβάνουν: </w:t>
      </w:r>
    </w:p>
    <w:p w14:paraId="1163C773" w14:textId="77777777" w:rsidR="00AF0AEC" w:rsidRPr="0041027F" w:rsidRDefault="00FD7CD5" w:rsidP="0041027F">
      <w:pPr>
        <w:pStyle w:val="a6"/>
        <w:numPr>
          <w:ilvl w:val="0"/>
          <w:numId w:val="21"/>
        </w:numPr>
        <w:autoSpaceDE w:val="0"/>
        <w:autoSpaceDN w:val="0"/>
        <w:adjustRightInd w:val="0"/>
        <w:spacing w:after="0" w:line="360" w:lineRule="auto"/>
        <w:jc w:val="both"/>
        <w:rPr>
          <w:rFonts w:ascii="Verdana" w:hAnsi="Verdana"/>
          <w:sz w:val="20"/>
          <w:szCs w:val="20"/>
        </w:rPr>
      </w:pPr>
      <w:r w:rsidRPr="0041027F">
        <w:rPr>
          <w:rFonts w:ascii="Verdana" w:hAnsi="Verdana"/>
          <w:sz w:val="20"/>
          <w:szCs w:val="20"/>
        </w:rPr>
        <w:t xml:space="preserve">καθορισμό των αντικειμένων της απασχόλησης του πρακτικά ασκούμενου, </w:t>
      </w:r>
    </w:p>
    <w:p w14:paraId="3BE74FD5" w14:textId="77777777" w:rsidR="00AF0AEC" w:rsidRPr="0041027F" w:rsidRDefault="00FD7CD5" w:rsidP="0041027F">
      <w:pPr>
        <w:pStyle w:val="a6"/>
        <w:numPr>
          <w:ilvl w:val="0"/>
          <w:numId w:val="21"/>
        </w:numPr>
        <w:autoSpaceDE w:val="0"/>
        <w:autoSpaceDN w:val="0"/>
        <w:adjustRightInd w:val="0"/>
        <w:spacing w:after="0" w:line="360" w:lineRule="auto"/>
        <w:jc w:val="both"/>
        <w:rPr>
          <w:rFonts w:ascii="Verdana" w:hAnsi="Verdana"/>
          <w:sz w:val="20"/>
          <w:szCs w:val="20"/>
        </w:rPr>
      </w:pPr>
      <w:r w:rsidRPr="0041027F">
        <w:rPr>
          <w:rFonts w:ascii="Verdana" w:hAnsi="Verdana"/>
          <w:sz w:val="20"/>
          <w:szCs w:val="20"/>
        </w:rPr>
        <w:t xml:space="preserve">τήρηση δελτίου παρακολούθησης του αντικειμένου πρακτικής για κάθε ωφελούμενο και καθ’ όλη την διάρκειά της, </w:t>
      </w:r>
    </w:p>
    <w:p w14:paraId="33EE7C0A" w14:textId="2A06B618" w:rsidR="00AF0AEC" w:rsidRPr="0041027F" w:rsidRDefault="00FD7CD5" w:rsidP="0041027F">
      <w:pPr>
        <w:pStyle w:val="a6"/>
        <w:numPr>
          <w:ilvl w:val="0"/>
          <w:numId w:val="21"/>
        </w:numPr>
        <w:autoSpaceDE w:val="0"/>
        <w:autoSpaceDN w:val="0"/>
        <w:adjustRightInd w:val="0"/>
        <w:spacing w:after="0" w:line="360" w:lineRule="auto"/>
        <w:jc w:val="both"/>
        <w:rPr>
          <w:rFonts w:ascii="Verdana" w:hAnsi="Verdana"/>
          <w:sz w:val="20"/>
          <w:szCs w:val="20"/>
        </w:rPr>
      </w:pPr>
      <w:r w:rsidRPr="0041027F">
        <w:rPr>
          <w:rFonts w:ascii="Verdana" w:hAnsi="Verdana"/>
          <w:sz w:val="20"/>
          <w:szCs w:val="20"/>
        </w:rPr>
        <w:t xml:space="preserve">υποβολή προτάσεων στη διεύθυνση της επιχείρησης για βελτίωση της εκπαίδευσης των </w:t>
      </w:r>
      <w:r w:rsidR="00CC30B8" w:rsidRPr="0041027F">
        <w:rPr>
          <w:rFonts w:ascii="Verdana" w:hAnsi="Verdana"/>
          <w:sz w:val="20"/>
          <w:szCs w:val="20"/>
        </w:rPr>
        <w:t>ωφελούμενων</w:t>
      </w:r>
      <w:r w:rsidRPr="0041027F">
        <w:rPr>
          <w:rFonts w:ascii="Verdana" w:hAnsi="Verdana"/>
          <w:sz w:val="20"/>
          <w:szCs w:val="20"/>
        </w:rPr>
        <w:t xml:space="preserve">, </w:t>
      </w:r>
    </w:p>
    <w:p w14:paraId="5F19676B" w14:textId="1DD01974" w:rsidR="00AF0AEC" w:rsidRPr="0041027F" w:rsidRDefault="00FD7CD5" w:rsidP="0041027F">
      <w:pPr>
        <w:pStyle w:val="a6"/>
        <w:numPr>
          <w:ilvl w:val="0"/>
          <w:numId w:val="21"/>
        </w:numPr>
        <w:autoSpaceDE w:val="0"/>
        <w:autoSpaceDN w:val="0"/>
        <w:adjustRightInd w:val="0"/>
        <w:spacing w:after="0" w:line="360" w:lineRule="auto"/>
        <w:jc w:val="both"/>
        <w:rPr>
          <w:rFonts w:ascii="Verdana" w:hAnsi="Verdana"/>
          <w:sz w:val="20"/>
          <w:szCs w:val="20"/>
        </w:rPr>
      </w:pPr>
      <w:r w:rsidRPr="0041027F">
        <w:rPr>
          <w:rFonts w:ascii="Verdana" w:hAnsi="Verdana" w:cs="Verdana"/>
          <w:sz w:val="20"/>
          <w:szCs w:val="20"/>
        </w:rPr>
        <w:t>συμπλήρωση ειδικού ερωτηματολογίου για κάθε ωφελούμενο, στο οποί</w:t>
      </w:r>
      <w:r w:rsidR="00CC30B8" w:rsidRPr="0041027F">
        <w:rPr>
          <w:rFonts w:ascii="Verdana" w:hAnsi="Verdana" w:cs="Verdana"/>
          <w:sz w:val="20"/>
          <w:szCs w:val="20"/>
        </w:rPr>
        <w:t>ο</w:t>
      </w:r>
      <w:r w:rsidRPr="0041027F">
        <w:rPr>
          <w:rFonts w:ascii="Verdana" w:hAnsi="Verdana" w:cs="Verdana"/>
          <w:sz w:val="20"/>
          <w:szCs w:val="20"/>
        </w:rPr>
        <w:t xml:space="preserve"> θα αξιολογείται η ενσωμάτωσή του στο περιβάλλον της επιχείρησης, το ενδιαφέρον του για το αντικείμενο της πρακτικής άσκησης, κλπ. </w:t>
      </w:r>
    </w:p>
    <w:p w14:paraId="6CA16144" w14:textId="205B4A79" w:rsidR="00D929DC" w:rsidRPr="0041027F" w:rsidRDefault="00137935" w:rsidP="0041027F">
      <w:pPr>
        <w:autoSpaceDE w:val="0"/>
        <w:autoSpaceDN w:val="0"/>
        <w:adjustRightInd w:val="0"/>
        <w:spacing w:after="0" w:line="360" w:lineRule="auto"/>
        <w:jc w:val="both"/>
        <w:rPr>
          <w:rFonts w:ascii="Verdana" w:hAnsi="Verdana"/>
          <w:sz w:val="20"/>
          <w:szCs w:val="20"/>
        </w:rPr>
      </w:pPr>
      <w:r w:rsidRPr="0041027F">
        <w:rPr>
          <w:rFonts w:ascii="Verdana" w:hAnsi="Verdana"/>
          <w:sz w:val="20"/>
          <w:szCs w:val="20"/>
        </w:rPr>
        <w:t>Γ</w:t>
      </w:r>
      <w:r w:rsidR="00FD7CD5" w:rsidRPr="0041027F">
        <w:rPr>
          <w:rFonts w:ascii="Verdana" w:hAnsi="Verdana"/>
          <w:sz w:val="20"/>
          <w:szCs w:val="20"/>
        </w:rPr>
        <w:t>ια τη</w:t>
      </w:r>
      <w:r w:rsidRPr="0041027F">
        <w:rPr>
          <w:rFonts w:ascii="Verdana" w:hAnsi="Verdana"/>
          <w:sz w:val="20"/>
          <w:szCs w:val="20"/>
        </w:rPr>
        <w:t xml:space="preserve">ν επιβεβαίωση της ορθής υλοποίησης της πρακτικής άσκησης αλλά και για την καθοδήγηση και υποστήριξη των </w:t>
      </w:r>
      <w:r w:rsidR="00CC30B8" w:rsidRPr="0041027F">
        <w:rPr>
          <w:rFonts w:ascii="Verdana" w:hAnsi="Verdana"/>
          <w:sz w:val="20"/>
          <w:szCs w:val="20"/>
        </w:rPr>
        <w:t>καταρτιζόμενων</w:t>
      </w:r>
      <w:r w:rsidRPr="0041027F">
        <w:rPr>
          <w:rFonts w:ascii="Verdana" w:hAnsi="Verdana"/>
          <w:sz w:val="20"/>
          <w:szCs w:val="20"/>
        </w:rPr>
        <w:t xml:space="preserve"> πριν και κατά την διάρκεια υλοποίησής</w:t>
      </w:r>
      <w:r w:rsidR="007C7BB1" w:rsidRPr="0041027F">
        <w:rPr>
          <w:rFonts w:ascii="Verdana" w:hAnsi="Verdana"/>
          <w:sz w:val="20"/>
          <w:szCs w:val="20"/>
        </w:rPr>
        <w:t xml:space="preserve"> της </w:t>
      </w:r>
      <w:r w:rsidRPr="0041027F">
        <w:rPr>
          <w:rFonts w:ascii="Verdana" w:hAnsi="Verdana"/>
          <w:sz w:val="20"/>
          <w:szCs w:val="20"/>
        </w:rPr>
        <w:t xml:space="preserve">στις επιχειρήσεις, ορίζεται από τον πάροχο κατάρτισης ο </w:t>
      </w:r>
      <w:r w:rsidR="00FD7CD5" w:rsidRPr="0041027F">
        <w:rPr>
          <w:rFonts w:ascii="Verdana" w:hAnsi="Verdana"/>
          <w:sz w:val="20"/>
          <w:szCs w:val="20"/>
        </w:rPr>
        <w:t>Επόπτη</w:t>
      </w:r>
      <w:r w:rsidRPr="0041027F">
        <w:rPr>
          <w:rFonts w:ascii="Verdana" w:hAnsi="Verdana"/>
          <w:sz w:val="20"/>
          <w:szCs w:val="20"/>
        </w:rPr>
        <w:t>ς</w:t>
      </w:r>
      <w:r w:rsidR="00FD7CD5" w:rsidRPr="0041027F">
        <w:rPr>
          <w:rFonts w:ascii="Verdana" w:hAnsi="Verdana"/>
          <w:sz w:val="20"/>
          <w:szCs w:val="20"/>
        </w:rPr>
        <w:t xml:space="preserve"> Πρακτικής Άσκησης</w:t>
      </w:r>
      <w:r w:rsidR="00471188" w:rsidRPr="0041027F">
        <w:rPr>
          <w:rFonts w:ascii="Verdana" w:hAnsi="Verdana"/>
          <w:sz w:val="20"/>
          <w:szCs w:val="20"/>
        </w:rPr>
        <w:t>.</w:t>
      </w:r>
      <w:r w:rsidR="00FD7CD5" w:rsidRPr="0041027F">
        <w:rPr>
          <w:rFonts w:ascii="Verdana" w:hAnsi="Verdana"/>
          <w:sz w:val="20"/>
          <w:szCs w:val="20"/>
        </w:rPr>
        <w:t xml:space="preserve"> Η εποπτεία αυτή θα πρέπει να γίνεται τακτικά, ήτοι τουλάχιστον 1 φορά εβδομαδιαίως ανά επιχείρηση πρακτικής άσκησης. Επιπλέον </w:t>
      </w:r>
      <w:r w:rsidR="00D929DC" w:rsidRPr="0041027F">
        <w:rPr>
          <w:rFonts w:ascii="Verdana" w:hAnsi="Verdana"/>
          <w:sz w:val="20"/>
          <w:szCs w:val="20"/>
        </w:rPr>
        <w:t xml:space="preserve">θα </w:t>
      </w:r>
      <w:r w:rsidR="00FD7CD5" w:rsidRPr="0041027F">
        <w:rPr>
          <w:rFonts w:ascii="Verdana" w:hAnsi="Verdana"/>
          <w:sz w:val="20"/>
          <w:szCs w:val="20"/>
        </w:rPr>
        <w:t xml:space="preserve">διατηρείται ημερολόγιο Πρακτικής από τον Ανάδοχο. Για την εξυπηρέτηση του σκοπού αυτού </w:t>
      </w:r>
      <w:r w:rsidR="00D929DC" w:rsidRPr="0041027F">
        <w:rPr>
          <w:rFonts w:ascii="Verdana" w:hAnsi="Verdana"/>
          <w:sz w:val="20"/>
          <w:szCs w:val="20"/>
        </w:rPr>
        <w:t xml:space="preserve">θα </w:t>
      </w:r>
      <w:r w:rsidR="00FD7CD5" w:rsidRPr="0041027F">
        <w:rPr>
          <w:rFonts w:ascii="Verdana" w:hAnsi="Verdana"/>
          <w:sz w:val="20"/>
          <w:szCs w:val="20"/>
        </w:rPr>
        <w:t xml:space="preserve">συμπληρώνεται κατάλληλο τυποποιημένο έντυπο «Έντυπο προδιαγραφών για την </w:t>
      </w:r>
      <w:r w:rsidR="00FD7CD5" w:rsidRPr="0041027F">
        <w:rPr>
          <w:rFonts w:ascii="Verdana" w:hAnsi="Verdana"/>
          <w:sz w:val="20"/>
          <w:szCs w:val="20"/>
        </w:rPr>
        <w:lastRenderedPageBreak/>
        <w:t xml:space="preserve">επιλογή επιχείρησης/θέσης πρακτικής άσκησης», το οποίο υπογράφεται από τον ωφελούμενο, τον πάροχο κατάρτισης και τον επόπτη πρακτικής άσκησης, καθώς και το έντυπο «Έντυπο περιγραφής αντικειμένων πρακτικής άσκησης </w:t>
      </w:r>
      <w:r w:rsidR="00CC30B8" w:rsidRPr="0041027F">
        <w:rPr>
          <w:rFonts w:ascii="Verdana" w:hAnsi="Verdana"/>
          <w:sz w:val="20"/>
          <w:szCs w:val="20"/>
        </w:rPr>
        <w:t>ωφελούμενων</w:t>
      </w:r>
      <w:r w:rsidR="00FD7CD5" w:rsidRPr="0041027F">
        <w:rPr>
          <w:rFonts w:ascii="Verdana" w:hAnsi="Verdana"/>
          <w:sz w:val="20"/>
          <w:szCs w:val="20"/>
        </w:rPr>
        <w:t xml:space="preserve">», το οποίο υπογράφεται από τον εργασιακό υπεύθυνο πρακτικής άσκησης και συνυπογράφεται από τον ωφελούμενο και τον επόπτη πρακτικής </w:t>
      </w:r>
      <w:r w:rsidR="00D929DC" w:rsidRPr="0041027F">
        <w:rPr>
          <w:rFonts w:ascii="Verdana" w:hAnsi="Verdana"/>
          <w:sz w:val="20"/>
          <w:szCs w:val="20"/>
        </w:rPr>
        <w:t xml:space="preserve">άσκησης για το ότι έλαβαν γνώση. </w:t>
      </w:r>
    </w:p>
    <w:p w14:paraId="061D4F0A" w14:textId="6BBA1F01" w:rsidR="00EF37D5" w:rsidRPr="0041027F" w:rsidRDefault="00D929DC" w:rsidP="0041027F">
      <w:pPr>
        <w:autoSpaceDE w:val="0"/>
        <w:autoSpaceDN w:val="0"/>
        <w:adjustRightInd w:val="0"/>
        <w:spacing w:after="0" w:line="360" w:lineRule="auto"/>
        <w:jc w:val="both"/>
        <w:rPr>
          <w:rFonts w:ascii="Verdana" w:hAnsi="Verdana"/>
          <w:sz w:val="20"/>
          <w:szCs w:val="20"/>
        </w:rPr>
      </w:pPr>
      <w:r w:rsidRPr="0041027F">
        <w:rPr>
          <w:rFonts w:ascii="Verdana" w:hAnsi="Verdana"/>
          <w:sz w:val="20"/>
          <w:szCs w:val="20"/>
        </w:rPr>
        <w:t xml:space="preserve">Σε κάθε Πρόγραμμα κατάρτισης ο επιφορτισμένος με το έργο της εποπτείας της πρακτικής άσκησης Εκπαιδευτής (Επόπτης Πρακτικής) </w:t>
      </w:r>
      <w:r w:rsidR="00CC30B8" w:rsidRPr="0041027F">
        <w:rPr>
          <w:rFonts w:ascii="Verdana" w:hAnsi="Verdana"/>
          <w:sz w:val="20"/>
          <w:szCs w:val="20"/>
        </w:rPr>
        <w:t xml:space="preserve">δύναται </w:t>
      </w:r>
      <w:r w:rsidRPr="0041027F">
        <w:rPr>
          <w:rFonts w:ascii="Verdana" w:hAnsi="Verdana"/>
          <w:sz w:val="20"/>
          <w:szCs w:val="20"/>
        </w:rPr>
        <w:t xml:space="preserve">να είναι ενταγμένος στο Μητρώο Πιστοποιημένων Εκπαιδευτών Ενηλίκων του ΕΟΠΠΕΠ. Δεν απαιτείται η ένταξη στο συγκεκριμένο Μητρώο των Εργασιακών Υπευθύνων πρακτικής άσκησης, που αναλαμβάνουν το έργο αυτό εκ μέρους των επιχειρήσεων πρακτικής άσκησης, εφόσον υπάρχει Επόπτης Πρακτικής. </w:t>
      </w:r>
    </w:p>
    <w:p w14:paraId="2DC66F26" w14:textId="39C64605" w:rsidR="00FC3DB2" w:rsidRPr="0041027F" w:rsidRDefault="00FC3DB2" w:rsidP="0041027F">
      <w:pPr>
        <w:autoSpaceDE w:val="0"/>
        <w:autoSpaceDN w:val="0"/>
        <w:adjustRightInd w:val="0"/>
        <w:spacing w:after="0" w:line="360" w:lineRule="auto"/>
        <w:jc w:val="both"/>
        <w:rPr>
          <w:rFonts w:ascii="Verdana" w:hAnsi="Verdana"/>
          <w:color w:val="000000" w:themeColor="text1"/>
          <w:sz w:val="20"/>
          <w:szCs w:val="20"/>
        </w:rPr>
      </w:pPr>
      <w:r w:rsidRPr="0041027F">
        <w:rPr>
          <w:rFonts w:ascii="Verdana" w:hAnsi="Verdana"/>
          <w:color w:val="000000" w:themeColor="text1"/>
          <w:sz w:val="20"/>
          <w:szCs w:val="20"/>
        </w:rPr>
        <w:t xml:space="preserve">Κατά την έναρξη της πρακτικής άσκησης θα </w:t>
      </w:r>
      <w:r w:rsidR="004632B2" w:rsidRPr="0041027F">
        <w:rPr>
          <w:rFonts w:ascii="Verdana" w:hAnsi="Verdana"/>
          <w:color w:val="000000" w:themeColor="text1"/>
          <w:sz w:val="20"/>
          <w:szCs w:val="20"/>
        </w:rPr>
        <w:t>δοθούν</w:t>
      </w:r>
      <w:r w:rsidR="00952F8C" w:rsidRPr="0041027F">
        <w:rPr>
          <w:rFonts w:ascii="Verdana" w:hAnsi="Verdana"/>
          <w:color w:val="000000" w:themeColor="text1"/>
          <w:sz w:val="20"/>
          <w:szCs w:val="20"/>
        </w:rPr>
        <w:t xml:space="preserve"> από τον</w:t>
      </w:r>
      <w:r w:rsidR="00372947" w:rsidRPr="0041027F">
        <w:rPr>
          <w:rFonts w:ascii="Verdana" w:hAnsi="Verdana"/>
          <w:color w:val="000000" w:themeColor="text1"/>
          <w:sz w:val="20"/>
          <w:szCs w:val="20"/>
        </w:rPr>
        <w:t xml:space="preserve"> Ανάδοχο</w:t>
      </w:r>
      <w:r w:rsidR="00952F8C" w:rsidRPr="0041027F">
        <w:rPr>
          <w:rFonts w:ascii="Verdana" w:hAnsi="Verdana"/>
          <w:color w:val="000000" w:themeColor="text1"/>
          <w:sz w:val="20"/>
          <w:szCs w:val="20"/>
        </w:rPr>
        <w:t xml:space="preserve"> </w:t>
      </w:r>
      <w:r w:rsidRPr="0041027F">
        <w:rPr>
          <w:rFonts w:ascii="Verdana" w:hAnsi="Verdana"/>
          <w:color w:val="000000" w:themeColor="text1"/>
          <w:sz w:val="20"/>
          <w:szCs w:val="20"/>
        </w:rPr>
        <w:t xml:space="preserve"> στην επιχείρηση όλα τα απαραίτητα </w:t>
      </w:r>
      <w:r w:rsidR="004632B2" w:rsidRPr="0041027F">
        <w:rPr>
          <w:rFonts w:ascii="Verdana" w:hAnsi="Verdana"/>
          <w:color w:val="000000" w:themeColor="text1"/>
          <w:sz w:val="20"/>
          <w:szCs w:val="20"/>
        </w:rPr>
        <w:t xml:space="preserve">έγγραφα και οι απαιτούμενες οδηγίες για </w:t>
      </w:r>
      <w:r w:rsidRPr="0041027F">
        <w:rPr>
          <w:rFonts w:ascii="Verdana" w:hAnsi="Verdana"/>
          <w:color w:val="000000" w:themeColor="text1"/>
          <w:sz w:val="20"/>
          <w:szCs w:val="20"/>
        </w:rPr>
        <w:t xml:space="preserve"> </w:t>
      </w:r>
      <w:r w:rsidR="004632B2" w:rsidRPr="0041027F">
        <w:rPr>
          <w:rFonts w:ascii="Verdana" w:hAnsi="Verdana"/>
          <w:color w:val="000000" w:themeColor="text1"/>
          <w:sz w:val="20"/>
          <w:szCs w:val="20"/>
        </w:rPr>
        <w:t xml:space="preserve">την ορθή υλοποίηση της πρακτικής άσκησης. </w:t>
      </w:r>
    </w:p>
    <w:p w14:paraId="2D6DE450" w14:textId="77777777" w:rsidR="002A3678" w:rsidRPr="0041027F" w:rsidRDefault="00547845" w:rsidP="0041027F">
      <w:pPr>
        <w:pStyle w:val="Default"/>
        <w:spacing w:line="360" w:lineRule="auto"/>
        <w:jc w:val="both"/>
        <w:rPr>
          <w:rFonts w:ascii="Verdana" w:hAnsi="Verdana"/>
          <w:sz w:val="20"/>
          <w:szCs w:val="20"/>
        </w:rPr>
      </w:pPr>
      <w:r w:rsidRPr="0041027F">
        <w:rPr>
          <w:rFonts w:ascii="Verdana" w:hAnsi="Verdana"/>
          <w:color w:val="000000" w:themeColor="text1"/>
          <w:sz w:val="20"/>
          <w:szCs w:val="20"/>
        </w:rPr>
        <w:t xml:space="preserve">Επισημαίνεται ότι </w:t>
      </w:r>
      <w:r w:rsidRPr="0041027F">
        <w:rPr>
          <w:rFonts w:ascii="Verdana" w:hAnsi="Verdana"/>
          <w:sz w:val="20"/>
          <w:szCs w:val="20"/>
        </w:rPr>
        <w:t xml:space="preserve">θα τηρείται η </w:t>
      </w:r>
      <w:r w:rsidR="00FD7CD5" w:rsidRPr="0041027F">
        <w:rPr>
          <w:rFonts w:ascii="Verdana" w:hAnsi="Verdana"/>
          <w:sz w:val="20"/>
          <w:szCs w:val="20"/>
        </w:rPr>
        <w:t>συνάφεια της θέσης πρακτικής άσκησης με το αντικείμενο του προγράμματος και με τα προσδοκώμενα μαθησιακά αποτελέσματα</w:t>
      </w:r>
      <w:r w:rsidR="002A3678" w:rsidRPr="0041027F">
        <w:rPr>
          <w:rFonts w:ascii="Verdana" w:hAnsi="Verdana"/>
          <w:sz w:val="20"/>
          <w:szCs w:val="20"/>
        </w:rPr>
        <w:t xml:space="preserve"> ενώ ο ανάδοχος θα επιφορτίζεται με την ενημέρωση των συνεργαζόμενων επιχειρήσεων πρακτικής άσκησης και των ορισμένων από τις επιχειρήσεις Εργασιακών Υπευθύνων πρακτικής άσκησης, σχετικά με τις εκπαιδευτικές απαιτήσεις του προγράμματος κατάρτισης.  </w:t>
      </w:r>
    </w:p>
    <w:p w14:paraId="6BDC94F2" w14:textId="77777777" w:rsidR="00AF0AEC" w:rsidRPr="0041027F" w:rsidRDefault="00FD7CD5" w:rsidP="0041027F">
      <w:pPr>
        <w:spacing w:after="0" w:line="360" w:lineRule="auto"/>
        <w:ind w:right="-6"/>
        <w:jc w:val="both"/>
        <w:rPr>
          <w:rFonts w:ascii="Verdana" w:hAnsi="Verdana"/>
          <w:b/>
        </w:rPr>
      </w:pPr>
      <w:r w:rsidRPr="0041027F">
        <w:rPr>
          <w:rFonts w:ascii="Verdana" w:hAnsi="Verdana"/>
          <w:b/>
        </w:rPr>
        <w:t>Ειδικοί όροι υλοποίησης της πρακτικής άσκησης σε επιχειρήσεις</w:t>
      </w:r>
    </w:p>
    <w:p w14:paraId="5E246A95" w14:textId="2E96410A" w:rsidR="00635964" w:rsidRPr="0041027F" w:rsidRDefault="000570B3" w:rsidP="009D153F">
      <w:pPr>
        <w:pStyle w:val="aa"/>
        <w:spacing w:after="0" w:line="360" w:lineRule="auto"/>
        <w:jc w:val="both"/>
        <w:rPr>
          <w:rFonts w:ascii="Verdana" w:hAnsi="Verdana"/>
        </w:rPr>
      </w:pPr>
      <w:r w:rsidRPr="0041027F">
        <w:rPr>
          <w:rFonts w:ascii="Verdana" w:hAnsi="Verdana"/>
        </w:rPr>
        <w:t>Η ημερήσια διάρκεια της πρακτικής άσκησης δεν μπορεί</w:t>
      </w:r>
      <w:r w:rsidR="00635964" w:rsidRPr="0041027F">
        <w:rPr>
          <w:rFonts w:ascii="Verdana" w:hAnsi="Verdana"/>
        </w:rPr>
        <w:t xml:space="preserve"> να υπερβαίνει τις έξι (6) ώρες</w:t>
      </w:r>
      <w:r w:rsidR="004565A4" w:rsidRPr="0041027F">
        <w:rPr>
          <w:rFonts w:ascii="Verdana" w:hAnsi="Verdana"/>
        </w:rPr>
        <w:t xml:space="preserve"> </w:t>
      </w:r>
      <w:r w:rsidR="00635964" w:rsidRPr="0041027F">
        <w:rPr>
          <w:rFonts w:ascii="Verdana" w:hAnsi="Verdana"/>
        </w:rPr>
        <w:t>και δεν μπορεί να υπερβαίνει τους δύο (2) μήνες. Σε όλα τα ανωτέρω αναφερόμενα χρονικά διαστήματα συμπεριλαμβάνονται και τα διαλείμματα.</w:t>
      </w:r>
    </w:p>
    <w:p w14:paraId="3619CC11" w14:textId="77777777" w:rsidR="00635964" w:rsidRPr="0041027F" w:rsidRDefault="00635964" w:rsidP="009D153F">
      <w:pPr>
        <w:pStyle w:val="aa"/>
        <w:spacing w:after="0" w:line="360" w:lineRule="auto"/>
        <w:jc w:val="both"/>
        <w:rPr>
          <w:rFonts w:ascii="Verdana" w:hAnsi="Verdana"/>
          <w:color w:val="000000" w:themeColor="text1"/>
        </w:rPr>
      </w:pPr>
      <w:r w:rsidRPr="0041027F">
        <w:rPr>
          <w:rFonts w:ascii="Verdana" w:hAnsi="Verdana"/>
        </w:rPr>
        <w:t xml:space="preserve">Η ημερήσια εκπαίδευση (θεωρία και πρακτική) δύναται να ξεκινά από την 7η ώρα και να ολοκληρώνεται το αργότερο μέχρι την 22η ώρα. Δεν επιτρέπεται η πρακτική </w:t>
      </w:r>
      <w:r w:rsidRPr="0041027F">
        <w:rPr>
          <w:rFonts w:ascii="Verdana" w:hAnsi="Verdana"/>
          <w:color w:val="000000" w:themeColor="text1"/>
        </w:rPr>
        <w:t>άσκηση τις Κυριακές, καθώς και τις επίσημες αργίες.</w:t>
      </w:r>
    </w:p>
    <w:p w14:paraId="084AF77C" w14:textId="5C10C9E1" w:rsidR="00FD7CD5" w:rsidRPr="0041027F" w:rsidRDefault="000570B3" w:rsidP="004F747C">
      <w:pPr>
        <w:autoSpaceDE w:val="0"/>
        <w:autoSpaceDN w:val="0"/>
        <w:adjustRightInd w:val="0"/>
        <w:spacing w:after="0" w:line="360" w:lineRule="auto"/>
        <w:jc w:val="both"/>
        <w:rPr>
          <w:rFonts w:ascii="Verdana" w:hAnsi="Verdana"/>
          <w:color w:val="000000" w:themeColor="text1"/>
          <w:sz w:val="20"/>
          <w:szCs w:val="20"/>
        </w:rPr>
      </w:pPr>
      <w:r w:rsidRPr="0041027F">
        <w:rPr>
          <w:rFonts w:ascii="Verdana" w:hAnsi="Verdana"/>
          <w:color w:val="000000" w:themeColor="text1"/>
          <w:sz w:val="20"/>
          <w:szCs w:val="20"/>
        </w:rPr>
        <w:t>Επιτρέπεται η διαλειμματική υλοποίηση της πρακτικής άσκησης, αναλόγως του ωραρίου λειτουργίας των επιχειρήσεων πρακτικής άσκησης.</w:t>
      </w:r>
      <w:r w:rsidR="0072716C" w:rsidRPr="0041027F">
        <w:rPr>
          <w:rFonts w:ascii="Verdana" w:hAnsi="Verdana"/>
          <w:color w:val="000000" w:themeColor="text1"/>
          <w:sz w:val="20"/>
          <w:szCs w:val="20"/>
        </w:rPr>
        <w:t xml:space="preserve"> Η πρακτική πρέπει να ολοκληρώνεται το αργότερο μέχρι την 22η ώρα. </w:t>
      </w:r>
    </w:p>
    <w:p w14:paraId="20552E14" w14:textId="77777777" w:rsidR="00635964" w:rsidRPr="0041027F" w:rsidRDefault="00635964" w:rsidP="0041027F">
      <w:pPr>
        <w:autoSpaceDE w:val="0"/>
        <w:autoSpaceDN w:val="0"/>
        <w:adjustRightInd w:val="0"/>
        <w:spacing w:after="0" w:line="360" w:lineRule="auto"/>
        <w:jc w:val="both"/>
        <w:rPr>
          <w:rFonts w:ascii="Verdana" w:hAnsi="Verdana"/>
          <w:sz w:val="20"/>
          <w:szCs w:val="20"/>
        </w:rPr>
      </w:pPr>
    </w:p>
    <w:p w14:paraId="3F05155B" w14:textId="01CF11EA" w:rsidR="00890F97" w:rsidRPr="0041027F" w:rsidRDefault="000570B3" w:rsidP="0041027F">
      <w:pPr>
        <w:autoSpaceDE w:val="0"/>
        <w:autoSpaceDN w:val="0"/>
        <w:adjustRightInd w:val="0"/>
        <w:spacing w:after="0" w:line="360" w:lineRule="auto"/>
        <w:jc w:val="both"/>
        <w:rPr>
          <w:rFonts w:ascii="Verdana" w:hAnsi="Verdana"/>
          <w:sz w:val="20"/>
          <w:szCs w:val="20"/>
        </w:rPr>
      </w:pPr>
      <w:r w:rsidRPr="0041027F">
        <w:rPr>
          <w:rFonts w:ascii="Verdana" w:hAnsi="Verdana"/>
          <w:sz w:val="20"/>
          <w:szCs w:val="20"/>
        </w:rPr>
        <w:t xml:space="preserve">Η αναλογία εργασιακού υπεύθυνου και </w:t>
      </w:r>
      <w:r w:rsidR="00CC30B8" w:rsidRPr="0041027F">
        <w:rPr>
          <w:rFonts w:ascii="Verdana" w:hAnsi="Verdana"/>
          <w:sz w:val="20"/>
          <w:szCs w:val="20"/>
        </w:rPr>
        <w:t>καταρτιζόμενων</w:t>
      </w:r>
      <w:r w:rsidRPr="0041027F">
        <w:rPr>
          <w:rFonts w:ascii="Verdana" w:hAnsi="Verdana"/>
          <w:sz w:val="20"/>
          <w:szCs w:val="20"/>
        </w:rPr>
        <w:t xml:space="preserve"> στην πρακτική άσκηση ορίζεται η εξής:</w:t>
      </w:r>
      <w:r w:rsidR="6BC21C70" w:rsidRPr="0041027F">
        <w:rPr>
          <w:rFonts w:ascii="Verdana" w:hAnsi="Verdana"/>
          <w:sz w:val="20"/>
          <w:szCs w:val="20"/>
        </w:rPr>
        <w:t xml:space="preserve"> </w:t>
      </w:r>
      <w:r w:rsidRPr="0041027F">
        <w:rPr>
          <w:rFonts w:ascii="Verdana" w:hAnsi="Verdana"/>
          <w:sz w:val="20"/>
          <w:szCs w:val="20"/>
        </w:rPr>
        <w:t xml:space="preserve">1 εργασιακός υπεύθυνος για έως και 3 καταρτιζόμενους προκειμένου να καθίσταται εφικτή η ουσιαστική και ποιοτική υλοποίηση της πρακτικής άσκησης στις επιλεγμένες επιχειρήσεις στη βάση του αριθμού των θέσεων εργασίας της επιχείρησης </w:t>
      </w:r>
      <w:r w:rsidRPr="0041027F">
        <w:rPr>
          <w:rFonts w:ascii="Verdana" w:hAnsi="Verdana"/>
          <w:sz w:val="20"/>
          <w:szCs w:val="20"/>
        </w:rPr>
        <w:lastRenderedPageBreak/>
        <w:t xml:space="preserve">και της διαθέσιμης υλικοτεχνικής υποδομής.  Σε καμία περίπτωση ο αριθμός των θέσεων πρακτικής άσκησης δεν πρέπει να υπερβαίνει τον αριθμό των εργαζομένων σε αυτήν. </w:t>
      </w:r>
    </w:p>
    <w:p w14:paraId="7F9CDF1C" w14:textId="73B3A2BB" w:rsidR="00635964" w:rsidRPr="0041027F" w:rsidRDefault="00635964" w:rsidP="0041027F">
      <w:pPr>
        <w:pStyle w:val="aa"/>
        <w:spacing w:after="0" w:line="360" w:lineRule="auto"/>
        <w:jc w:val="both"/>
        <w:rPr>
          <w:rFonts w:ascii="Verdana" w:hAnsi="Verdana"/>
        </w:rPr>
      </w:pPr>
      <w:r w:rsidRPr="0041027F">
        <w:rPr>
          <w:rFonts w:ascii="Verdana" w:hAnsi="Verdana"/>
        </w:rPr>
        <w:t xml:space="preserve"> Οι εκπαιδευτές πρακτικής άσκησης των εργαζομένων μπορούν να είναι στελέχη της επιχείρησης συνδεόμενοι με οιαδήποτε εργασιακή σχέση με την επιχείρηση ή ιδιοκτήτες – διευθύνοντες σύμβουλοι της επιχείρησης. Σε κάθε περίπτωση θα εξετάζεται η συνάφεια του εκπαιδευτικού αντικειμένου με τα προσόντα του εκπαιδευτή.</w:t>
      </w:r>
    </w:p>
    <w:p w14:paraId="41111E92" w14:textId="25AED465" w:rsidR="000E0066" w:rsidRPr="0041027F" w:rsidRDefault="000E0066" w:rsidP="0041027F">
      <w:pPr>
        <w:autoSpaceDE w:val="0"/>
        <w:autoSpaceDN w:val="0"/>
        <w:adjustRightInd w:val="0"/>
        <w:spacing w:after="0" w:line="360" w:lineRule="auto"/>
        <w:jc w:val="both"/>
        <w:rPr>
          <w:rFonts w:ascii="Verdana" w:hAnsi="Verdana"/>
          <w:sz w:val="20"/>
          <w:szCs w:val="20"/>
        </w:rPr>
      </w:pPr>
    </w:p>
    <w:p w14:paraId="48CEB110" w14:textId="77777777" w:rsidR="0018747B" w:rsidRPr="0041027F" w:rsidRDefault="00380EEC" w:rsidP="0041027F">
      <w:pPr>
        <w:pStyle w:val="1"/>
        <w:spacing w:before="0" w:line="360" w:lineRule="auto"/>
        <w:ind w:left="431" w:hanging="431"/>
        <w:rPr>
          <w:rFonts w:ascii="Verdana" w:hAnsi="Verdana"/>
          <w:color w:val="000000"/>
          <w:sz w:val="24"/>
          <w:szCs w:val="24"/>
        </w:rPr>
      </w:pPr>
      <w:r w:rsidRPr="0041027F">
        <w:rPr>
          <w:rFonts w:ascii="Verdana" w:hAnsi="Verdana"/>
          <w:color w:val="000000"/>
          <w:sz w:val="24"/>
          <w:szCs w:val="24"/>
        </w:rPr>
        <w:t>ΜΗΤΡΩΟ ΕΠΙΧΕΙΡΗΣΕΩΝ</w:t>
      </w:r>
    </w:p>
    <w:p w14:paraId="3C6B8D7A" w14:textId="2B9A5B1B" w:rsidR="0018747B" w:rsidRPr="0041027F" w:rsidRDefault="00860B9C" w:rsidP="0041027F">
      <w:pPr>
        <w:spacing w:after="0" w:line="360" w:lineRule="auto"/>
        <w:ind w:right="-6"/>
        <w:jc w:val="both"/>
        <w:rPr>
          <w:rFonts w:ascii="Verdana" w:hAnsi="Verdana"/>
          <w:sz w:val="20"/>
          <w:szCs w:val="20"/>
        </w:rPr>
      </w:pPr>
      <w:r w:rsidRPr="0041027F">
        <w:rPr>
          <w:rFonts w:ascii="Verdana" w:hAnsi="Verdana"/>
          <w:sz w:val="20"/>
          <w:szCs w:val="20"/>
        </w:rPr>
        <w:t xml:space="preserve">Το Επιμελητήριο </w:t>
      </w:r>
      <w:r w:rsidR="001A02D4">
        <w:rPr>
          <w:rFonts w:ascii="Verdana" w:hAnsi="Verdana"/>
          <w:sz w:val="20"/>
          <w:szCs w:val="20"/>
        </w:rPr>
        <w:t>Κυκλάδων</w:t>
      </w:r>
      <w:r w:rsidR="0018747B" w:rsidRPr="0041027F">
        <w:rPr>
          <w:rFonts w:ascii="Verdana" w:hAnsi="Verdana"/>
          <w:sz w:val="20"/>
          <w:szCs w:val="20"/>
        </w:rPr>
        <w:t xml:space="preserve"> </w:t>
      </w:r>
      <w:r w:rsidR="00355F23" w:rsidRPr="001009FB">
        <w:rPr>
          <w:rFonts w:ascii="Verdana" w:hAnsi="Verdana"/>
          <w:sz w:val="20"/>
          <w:szCs w:val="20"/>
        </w:rPr>
        <w:t xml:space="preserve">καλεί </w:t>
      </w:r>
      <w:r w:rsidR="0018747B" w:rsidRPr="0041027F">
        <w:rPr>
          <w:rFonts w:ascii="Verdana" w:hAnsi="Verdana"/>
          <w:sz w:val="20"/>
          <w:szCs w:val="20"/>
        </w:rPr>
        <w:t>επιχειρήσεις,</w:t>
      </w:r>
      <w:r w:rsidR="002C0D14" w:rsidRPr="0041027F">
        <w:rPr>
          <w:rFonts w:ascii="Verdana" w:hAnsi="Verdana"/>
          <w:sz w:val="20"/>
          <w:szCs w:val="20"/>
        </w:rPr>
        <w:t xml:space="preserve"> με έδρα</w:t>
      </w:r>
      <w:r w:rsidR="00635964" w:rsidRPr="0041027F">
        <w:rPr>
          <w:rFonts w:ascii="Verdana" w:hAnsi="Verdana"/>
          <w:sz w:val="20"/>
          <w:szCs w:val="20"/>
        </w:rPr>
        <w:t xml:space="preserve"> ή </w:t>
      </w:r>
      <w:r w:rsidR="00C643DC">
        <w:rPr>
          <w:rFonts w:ascii="Verdana" w:hAnsi="Verdana"/>
          <w:sz w:val="20"/>
          <w:szCs w:val="20"/>
        </w:rPr>
        <w:t>υποκαταστημα στην περιφέρεια Νοτίου</w:t>
      </w:r>
      <w:r w:rsidR="002C0D14" w:rsidRPr="0041027F">
        <w:rPr>
          <w:rFonts w:ascii="Verdana" w:hAnsi="Verdana"/>
          <w:sz w:val="20"/>
          <w:szCs w:val="20"/>
        </w:rPr>
        <w:t xml:space="preserve"> Αιγαίου</w:t>
      </w:r>
      <w:r w:rsidR="00A62C99" w:rsidRPr="00A62C99">
        <w:t xml:space="preserve"> </w:t>
      </w:r>
      <w:r w:rsidR="00A62C99" w:rsidRPr="00A62C99">
        <w:rPr>
          <w:rFonts w:ascii="Verdana" w:hAnsi="Verdana"/>
          <w:sz w:val="20"/>
          <w:szCs w:val="20"/>
        </w:rPr>
        <w:t>και ειδικότερα στις Περιφερειακές Ενότητες των Κυκλάδων</w:t>
      </w:r>
      <w:r w:rsidR="00A62C99">
        <w:rPr>
          <w:rFonts w:ascii="Verdana" w:hAnsi="Verdana"/>
          <w:sz w:val="20"/>
          <w:szCs w:val="20"/>
        </w:rPr>
        <w:t>,</w:t>
      </w:r>
      <w:r w:rsidR="002C0D14" w:rsidRPr="0041027F">
        <w:rPr>
          <w:rFonts w:ascii="Verdana" w:hAnsi="Verdana"/>
          <w:sz w:val="20"/>
          <w:szCs w:val="20"/>
        </w:rPr>
        <w:t xml:space="preserve"> </w:t>
      </w:r>
      <w:r w:rsidR="0018747B" w:rsidRPr="0041027F">
        <w:rPr>
          <w:rFonts w:ascii="Verdana" w:hAnsi="Verdana"/>
          <w:sz w:val="20"/>
          <w:szCs w:val="20"/>
        </w:rPr>
        <w:t>ώστε να εκδηλώσουν το ενδιαφέρον τους μέσω ηλεκτρονικής πλατφόρμας</w:t>
      </w:r>
      <w:r w:rsidR="00380EEC" w:rsidRPr="0041027F">
        <w:rPr>
          <w:rFonts w:ascii="Verdana" w:hAnsi="Verdana"/>
          <w:sz w:val="20"/>
          <w:szCs w:val="20"/>
        </w:rPr>
        <w:t xml:space="preserve"> </w:t>
      </w:r>
      <w:r w:rsidR="0018747B" w:rsidRPr="0041027F">
        <w:rPr>
          <w:rFonts w:ascii="Verdana" w:hAnsi="Verdana"/>
          <w:sz w:val="20"/>
          <w:szCs w:val="20"/>
        </w:rPr>
        <w:t xml:space="preserve">για την προσφορά θέσεων πρακτικής άσκησης. Οι επιχειρήσεις </w:t>
      </w:r>
      <w:r w:rsidR="00F25D91" w:rsidRPr="0041027F">
        <w:rPr>
          <w:rFonts w:ascii="Verdana" w:hAnsi="Verdana"/>
          <w:sz w:val="20"/>
          <w:szCs w:val="20"/>
        </w:rPr>
        <w:t>κατά την υποβολή των αιτήσεων</w:t>
      </w:r>
      <w:r w:rsidR="0018747B" w:rsidRPr="0041027F">
        <w:rPr>
          <w:rFonts w:ascii="Verdana" w:hAnsi="Verdana"/>
          <w:sz w:val="20"/>
          <w:szCs w:val="20"/>
        </w:rPr>
        <w:t xml:space="preserve"> </w:t>
      </w:r>
      <w:r w:rsidR="00F25D91" w:rsidRPr="0041027F">
        <w:rPr>
          <w:rFonts w:ascii="Verdana" w:hAnsi="Verdana"/>
          <w:sz w:val="20"/>
          <w:szCs w:val="20"/>
        </w:rPr>
        <w:t xml:space="preserve">θα συμπληρώνουν </w:t>
      </w:r>
      <w:r w:rsidR="0018747B" w:rsidRPr="0041027F">
        <w:rPr>
          <w:rFonts w:ascii="Verdana" w:hAnsi="Verdana"/>
          <w:sz w:val="20"/>
          <w:szCs w:val="20"/>
        </w:rPr>
        <w:t>ηλεκτρονικά τις εξής πληροφορίες:</w:t>
      </w:r>
    </w:p>
    <w:p w14:paraId="051F52EC" w14:textId="77777777" w:rsidR="0018747B" w:rsidRPr="0041027F" w:rsidRDefault="0018747B" w:rsidP="0041027F">
      <w:pPr>
        <w:numPr>
          <w:ilvl w:val="0"/>
          <w:numId w:val="4"/>
        </w:numPr>
        <w:spacing w:after="0" w:line="360" w:lineRule="auto"/>
        <w:ind w:right="-6"/>
        <w:jc w:val="both"/>
        <w:rPr>
          <w:rFonts w:ascii="Verdana" w:hAnsi="Verdana"/>
          <w:sz w:val="20"/>
          <w:szCs w:val="20"/>
        </w:rPr>
      </w:pPr>
      <w:r w:rsidRPr="0041027F">
        <w:rPr>
          <w:rFonts w:ascii="Verdana" w:hAnsi="Verdana"/>
          <w:sz w:val="20"/>
          <w:szCs w:val="20"/>
        </w:rPr>
        <w:t>Τον αριθμό των ατόμων ανά ειδικότητα που κάθε επιχείρηση διατίθεται να απασχολήσει για την απόκτηση της εργασιακής εμπειρίας και πρακτικής άσκησης</w:t>
      </w:r>
    </w:p>
    <w:p w14:paraId="1DBCD3CB" w14:textId="77777777" w:rsidR="0018747B" w:rsidRPr="0041027F" w:rsidRDefault="0018747B" w:rsidP="0041027F">
      <w:pPr>
        <w:numPr>
          <w:ilvl w:val="0"/>
          <w:numId w:val="4"/>
        </w:numPr>
        <w:spacing w:after="0" w:line="360" w:lineRule="auto"/>
        <w:ind w:right="-6"/>
        <w:jc w:val="both"/>
        <w:rPr>
          <w:rFonts w:ascii="Verdana" w:hAnsi="Verdana"/>
          <w:sz w:val="20"/>
          <w:szCs w:val="20"/>
        </w:rPr>
      </w:pPr>
      <w:r w:rsidRPr="0041027F">
        <w:rPr>
          <w:rFonts w:ascii="Verdana" w:hAnsi="Verdana"/>
          <w:sz w:val="20"/>
          <w:szCs w:val="20"/>
        </w:rPr>
        <w:t>Τον συνολικό αριθμό εργαζομένων της επιχείρησης και την Περιφέρεια Δραστηριοποίησης.</w:t>
      </w:r>
    </w:p>
    <w:p w14:paraId="7015E517" w14:textId="7FEEE1E5" w:rsidR="00421760" w:rsidRPr="0041027F" w:rsidRDefault="00421760" w:rsidP="0041027F">
      <w:pPr>
        <w:numPr>
          <w:ilvl w:val="0"/>
          <w:numId w:val="4"/>
        </w:numPr>
        <w:spacing w:after="0" w:line="360" w:lineRule="auto"/>
        <w:ind w:right="-6"/>
        <w:jc w:val="both"/>
        <w:rPr>
          <w:rFonts w:ascii="Verdana" w:hAnsi="Verdana"/>
          <w:sz w:val="20"/>
          <w:szCs w:val="20"/>
        </w:rPr>
      </w:pPr>
      <w:r w:rsidRPr="0041027F">
        <w:rPr>
          <w:rFonts w:ascii="Verdana" w:hAnsi="Verdana"/>
          <w:sz w:val="20"/>
          <w:szCs w:val="20"/>
        </w:rPr>
        <w:t xml:space="preserve">Τον Κωδικό </w:t>
      </w:r>
      <w:r w:rsidR="00B40B06" w:rsidRPr="0041027F">
        <w:rPr>
          <w:rFonts w:ascii="Verdana" w:hAnsi="Verdana"/>
          <w:sz w:val="20"/>
          <w:szCs w:val="20"/>
        </w:rPr>
        <w:t xml:space="preserve">Αριθμό </w:t>
      </w:r>
      <w:r w:rsidRPr="0041027F">
        <w:rPr>
          <w:rFonts w:ascii="Verdana" w:hAnsi="Verdana"/>
          <w:sz w:val="20"/>
          <w:szCs w:val="20"/>
        </w:rPr>
        <w:t>Δραστηριότητας</w:t>
      </w:r>
      <w:r w:rsidR="00A02BE8" w:rsidRPr="0041027F">
        <w:rPr>
          <w:rFonts w:ascii="Verdana" w:hAnsi="Verdana"/>
          <w:sz w:val="20"/>
          <w:szCs w:val="20"/>
        </w:rPr>
        <w:t xml:space="preserve"> (</w:t>
      </w:r>
      <w:r w:rsidR="00125B8A" w:rsidRPr="0041027F">
        <w:rPr>
          <w:rFonts w:ascii="Verdana" w:hAnsi="Verdana"/>
          <w:sz w:val="20"/>
          <w:szCs w:val="20"/>
        </w:rPr>
        <w:t xml:space="preserve"> </w:t>
      </w:r>
      <w:r w:rsidR="00CC30B8" w:rsidRPr="0041027F">
        <w:rPr>
          <w:rFonts w:ascii="Verdana" w:hAnsi="Verdana"/>
          <w:sz w:val="20"/>
          <w:szCs w:val="20"/>
        </w:rPr>
        <w:t>ΚΑΔ</w:t>
      </w:r>
      <w:r w:rsidRPr="0041027F">
        <w:rPr>
          <w:rFonts w:ascii="Verdana" w:hAnsi="Verdana"/>
          <w:sz w:val="20"/>
          <w:szCs w:val="20"/>
        </w:rPr>
        <w:t xml:space="preserve">) </w:t>
      </w:r>
    </w:p>
    <w:p w14:paraId="1302951A" w14:textId="208E8EF2" w:rsidR="0018747B" w:rsidRPr="0041027F" w:rsidRDefault="00296C96" w:rsidP="0041027F">
      <w:pPr>
        <w:spacing w:after="0" w:line="360" w:lineRule="auto"/>
        <w:ind w:right="-6"/>
        <w:jc w:val="both"/>
        <w:rPr>
          <w:rFonts w:ascii="Verdana" w:hAnsi="Verdana"/>
          <w:sz w:val="20"/>
          <w:szCs w:val="20"/>
        </w:rPr>
      </w:pPr>
      <w:r w:rsidRPr="0041027F">
        <w:rPr>
          <w:rFonts w:ascii="Verdana" w:hAnsi="Verdana"/>
          <w:sz w:val="20"/>
          <w:szCs w:val="20"/>
        </w:rPr>
        <w:t xml:space="preserve">Οι εταιρίες θα καταχωριστούν </w:t>
      </w:r>
      <w:r w:rsidR="0018747B" w:rsidRPr="0041027F">
        <w:rPr>
          <w:rFonts w:ascii="Verdana" w:hAnsi="Verdana"/>
          <w:sz w:val="20"/>
          <w:szCs w:val="20"/>
        </w:rPr>
        <w:t xml:space="preserve">στην ηλεκτρονική πλατφόρμα για την ομαδοποίησή τους καθώς και την επιμέρους ομαδοποίηση των ειδικοτήτων που ζητούνται. </w:t>
      </w:r>
    </w:p>
    <w:p w14:paraId="651EAFBB" w14:textId="00027121" w:rsidR="003A161E" w:rsidRPr="0041027F" w:rsidRDefault="003A161E" w:rsidP="0041027F">
      <w:pPr>
        <w:spacing w:after="0" w:line="360" w:lineRule="auto"/>
        <w:ind w:right="-6"/>
        <w:jc w:val="both"/>
        <w:rPr>
          <w:rFonts w:ascii="Verdana" w:hAnsi="Verdana"/>
          <w:sz w:val="20"/>
          <w:szCs w:val="20"/>
        </w:rPr>
      </w:pPr>
      <w:r w:rsidRPr="0041027F">
        <w:rPr>
          <w:rFonts w:ascii="Verdana" w:hAnsi="Verdana"/>
          <w:sz w:val="20"/>
          <w:szCs w:val="20"/>
        </w:rPr>
        <w:t xml:space="preserve">Η πρακτική άσκηση των </w:t>
      </w:r>
      <w:r w:rsidR="00CC30B8" w:rsidRPr="0041027F">
        <w:rPr>
          <w:rFonts w:ascii="Verdana" w:hAnsi="Verdana"/>
          <w:sz w:val="20"/>
          <w:szCs w:val="20"/>
        </w:rPr>
        <w:t>ωφελούμενων</w:t>
      </w:r>
      <w:r w:rsidRPr="0041027F">
        <w:rPr>
          <w:rFonts w:ascii="Verdana" w:hAnsi="Verdana"/>
          <w:sz w:val="20"/>
          <w:szCs w:val="20"/>
        </w:rPr>
        <w:t xml:space="preserve"> σε θέσεις συναφείς με το αντικείμενο κατάρτισης της επιλογής τους, θα πραγματοποιηθεί σε επιχειρήσεις και οργανισμούς και νομικά πρόσωπα ιδιωτικού δικαίου στα οποία δεν συμμετέχει άμεσα το Ελληνικό Δημόσιο και οι οποίες για την πρόσληψη του προσωπικού τους δεν υπάγονται στις διατάξεις του Ν.2190/1994 όπως ισχύει σήμερα</w:t>
      </w:r>
      <w:r w:rsidR="00296C96" w:rsidRPr="0041027F">
        <w:rPr>
          <w:rFonts w:ascii="Verdana" w:hAnsi="Verdana"/>
          <w:sz w:val="20"/>
          <w:szCs w:val="20"/>
        </w:rPr>
        <w:t>.</w:t>
      </w:r>
    </w:p>
    <w:p w14:paraId="654875FE" w14:textId="5E6F7A6A" w:rsidR="003A161E" w:rsidRPr="0041027F" w:rsidRDefault="003A161E" w:rsidP="0041027F">
      <w:pPr>
        <w:spacing w:after="0" w:line="360" w:lineRule="auto"/>
        <w:ind w:right="-6"/>
        <w:jc w:val="both"/>
        <w:rPr>
          <w:rFonts w:ascii="Verdana" w:hAnsi="Verdana"/>
          <w:sz w:val="20"/>
          <w:szCs w:val="20"/>
        </w:rPr>
      </w:pPr>
      <w:r w:rsidRPr="0041027F">
        <w:rPr>
          <w:rFonts w:ascii="Verdana" w:hAnsi="Verdana"/>
          <w:sz w:val="20"/>
          <w:szCs w:val="20"/>
        </w:rPr>
        <w:t>Επισημαίνεται ότι κατά την υλοποίηση της πρακτικής άσκηση</w:t>
      </w:r>
      <w:r w:rsidR="00CC30B8" w:rsidRPr="0041027F">
        <w:rPr>
          <w:rFonts w:ascii="Verdana" w:hAnsi="Verdana"/>
          <w:sz w:val="20"/>
          <w:szCs w:val="20"/>
        </w:rPr>
        <w:t>ς</w:t>
      </w:r>
      <w:r w:rsidRPr="0041027F">
        <w:rPr>
          <w:rFonts w:ascii="Verdana" w:hAnsi="Verdana"/>
          <w:sz w:val="20"/>
          <w:szCs w:val="20"/>
        </w:rPr>
        <w:t xml:space="preserve"> δεν επιτρέπεται: ι) ο δανεισμός </w:t>
      </w:r>
      <w:r w:rsidR="00CC30B8" w:rsidRPr="0041027F">
        <w:rPr>
          <w:rFonts w:ascii="Verdana" w:hAnsi="Verdana"/>
          <w:sz w:val="20"/>
          <w:szCs w:val="20"/>
        </w:rPr>
        <w:t>ωφελούμενων</w:t>
      </w:r>
      <w:r w:rsidRPr="0041027F">
        <w:rPr>
          <w:rFonts w:ascii="Verdana" w:hAnsi="Verdana"/>
          <w:sz w:val="20"/>
          <w:szCs w:val="20"/>
        </w:rPr>
        <w:t>, δηλαδή ο ωφελούμενος θα πρέπει να πραγματοποιήσει την πρακτική άσκηση στη συμβαλλόμενη επιχείρηση ιι) ο ίδιος ο πάροχος κατάρτισης να συμμετέχει και ως επιχείρηση πρακτικής άσκησης</w:t>
      </w:r>
      <w:r w:rsidR="002B535A" w:rsidRPr="0041027F">
        <w:rPr>
          <w:rFonts w:ascii="Verdana" w:hAnsi="Verdana"/>
          <w:sz w:val="20"/>
          <w:szCs w:val="20"/>
        </w:rPr>
        <w:t xml:space="preserve"> </w:t>
      </w:r>
      <w:r w:rsidR="00F85871" w:rsidRPr="0041027F">
        <w:rPr>
          <w:rFonts w:ascii="Verdana" w:hAnsi="Verdana"/>
          <w:sz w:val="20"/>
          <w:szCs w:val="20"/>
        </w:rPr>
        <w:t>ή</w:t>
      </w:r>
      <w:r w:rsidR="007C7BB1" w:rsidRPr="0041027F">
        <w:rPr>
          <w:rFonts w:ascii="Verdana" w:hAnsi="Verdana"/>
          <w:sz w:val="20"/>
          <w:szCs w:val="20"/>
        </w:rPr>
        <w:t xml:space="preserve"> </w:t>
      </w:r>
      <w:r w:rsidR="00F85871" w:rsidRPr="0041027F">
        <w:rPr>
          <w:rFonts w:ascii="Verdana" w:hAnsi="Verdana"/>
          <w:sz w:val="20"/>
          <w:szCs w:val="20"/>
        </w:rPr>
        <w:t>ο συνεργαζόμενος πάροχος κατάρτισης»</w:t>
      </w:r>
    </w:p>
    <w:p w14:paraId="27E3820B" w14:textId="308703F4" w:rsidR="0018747B" w:rsidRPr="0041027F" w:rsidRDefault="0018747B" w:rsidP="0041027F">
      <w:pPr>
        <w:spacing w:after="0" w:line="360" w:lineRule="auto"/>
        <w:ind w:right="-6"/>
        <w:jc w:val="both"/>
        <w:rPr>
          <w:rFonts w:ascii="Verdana" w:hAnsi="Verdana"/>
          <w:sz w:val="20"/>
          <w:szCs w:val="20"/>
        </w:rPr>
      </w:pPr>
      <w:r w:rsidRPr="0041027F">
        <w:rPr>
          <w:rFonts w:ascii="Verdana" w:hAnsi="Verdana"/>
          <w:b/>
          <w:sz w:val="20"/>
          <w:szCs w:val="20"/>
        </w:rPr>
        <w:t>Οι επιχειρήσεις, για να έχουν δυνατότητ</w:t>
      </w:r>
      <w:r w:rsidR="00CC30B8" w:rsidRPr="0041027F">
        <w:rPr>
          <w:rFonts w:ascii="Verdana" w:hAnsi="Verdana"/>
          <w:b/>
          <w:sz w:val="20"/>
          <w:szCs w:val="20"/>
        </w:rPr>
        <w:t>α</w:t>
      </w:r>
      <w:r w:rsidRPr="0041027F">
        <w:rPr>
          <w:rFonts w:ascii="Verdana" w:hAnsi="Verdana"/>
          <w:b/>
          <w:sz w:val="20"/>
          <w:szCs w:val="20"/>
        </w:rPr>
        <w:t xml:space="preserve"> συμμετοχής, δεν επιτρέπεται να προβούν σε μείωση του προσωπικού τους, </w:t>
      </w:r>
      <w:r w:rsidR="003A161E" w:rsidRPr="0041027F">
        <w:rPr>
          <w:rFonts w:ascii="Verdana" w:hAnsi="Verdana"/>
          <w:b/>
          <w:sz w:val="20"/>
          <w:szCs w:val="20"/>
        </w:rPr>
        <w:t>από την ημερομηνία υπογραφής της τριμερούς σύμβασης</w:t>
      </w:r>
      <w:r w:rsidRPr="0041027F">
        <w:rPr>
          <w:rFonts w:ascii="Verdana" w:hAnsi="Verdana"/>
          <w:b/>
          <w:sz w:val="20"/>
          <w:szCs w:val="20"/>
        </w:rPr>
        <w:t xml:space="preserve"> και για όσο διάστημα διαρκεί η υλοποίηση της πρακτικής άσκησης.</w:t>
      </w:r>
      <w:r w:rsidRPr="0041027F">
        <w:rPr>
          <w:rFonts w:ascii="Verdana" w:hAnsi="Verdana"/>
          <w:sz w:val="20"/>
          <w:szCs w:val="20"/>
        </w:rPr>
        <w:t xml:space="preserve"> Ειδικότερα, σε περίπτωση που συντρέξει μείωση προσωπικού ένεκα απόλυσης, θα πρέπει η επιχείρηση εντός δέκα (10) εργάσιμων ημερών από την </w:t>
      </w:r>
      <w:r w:rsidRPr="0041027F">
        <w:rPr>
          <w:rFonts w:ascii="Verdana" w:hAnsi="Verdana"/>
          <w:sz w:val="20"/>
          <w:szCs w:val="20"/>
        </w:rPr>
        <w:lastRenderedPageBreak/>
        <w:t>απόλυση, να προβεί σε νέα πρόσληψη, ούτως ώστε, να διατηρείται σταθερός</w:t>
      </w:r>
      <w:r w:rsidR="007C7BB1" w:rsidRPr="0041027F">
        <w:rPr>
          <w:rFonts w:ascii="Verdana" w:hAnsi="Verdana"/>
          <w:sz w:val="20"/>
          <w:szCs w:val="20"/>
        </w:rPr>
        <w:t xml:space="preserve"> ο αριθμός του</w:t>
      </w:r>
      <w:r w:rsidRPr="0041027F">
        <w:rPr>
          <w:rFonts w:ascii="Verdana" w:hAnsi="Verdana"/>
          <w:sz w:val="20"/>
          <w:szCs w:val="20"/>
        </w:rPr>
        <w:t xml:space="preserve"> υφιστάμενου προσωπικού της επιχείρησης. Σημειώνεται ότι στον αριθμό του προσωπικού δεν περιλαμβάνεται ο αριθμός των πρακτικά ασκούμενων. </w:t>
      </w:r>
    </w:p>
    <w:p w14:paraId="5E00A1A2" w14:textId="77777777" w:rsidR="0018747B" w:rsidRPr="0041027F" w:rsidRDefault="0018747B" w:rsidP="0041027F">
      <w:pPr>
        <w:spacing w:after="0" w:line="360" w:lineRule="auto"/>
        <w:ind w:right="-6"/>
        <w:jc w:val="both"/>
        <w:rPr>
          <w:rFonts w:ascii="Verdana" w:hAnsi="Verdana"/>
          <w:sz w:val="20"/>
          <w:szCs w:val="20"/>
        </w:rPr>
      </w:pPr>
      <w:r w:rsidRPr="0041027F">
        <w:rPr>
          <w:rFonts w:ascii="Verdana" w:hAnsi="Verdana"/>
          <w:sz w:val="20"/>
          <w:szCs w:val="20"/>
        </w:rPr>
        <w:t xml:space="preserve">Στην έννοια της μείωσης του προσωπικού δεν περιλαμβάνονται οι κάτωθι περιπτώσεις: </w:t>
      </w:r>
    </w:p>
    <w:p w14:paraId="5945A22F" w14:textId="77777777" w:rsidR="0018747B" w:rsidRPr="0041027F" w:rsidRDefault="0018747B" w:rsidP="0041027F">
      <w:pPr>
        <w:numPr>
          <w:ilvl w:val="0"/>
          <w:numId w:val="5"/>
        </w:numPr>
        <w:spacing w:after="0" w:line="360" w:lineRule="auto"/>
        <w:ind w:right="-6"/>
        <w:jc w:val="both"/>
        <w:rPr>
          <w:rFonts w:ascii="Verdana" w:hAnsi="Verdana"/>
          <w:sz w:val="20"/>
          <w:szCs w:val="20"/>
        </w:rPr>
      </w:pPr>
      <w:r w:rsidRPr="0041027F">
        <w:rPr>
          <w:rFonts w:ascii="Verdana" w:hAnsi="Verdana"/>
          <w:sz w:val="20"/>
          <w:szCs w:val="20"/>
        </w:rPr>
        <w:t>Οι απολύσεις που αφορούν περιπτώσεις υποβολής μήνυσης από τον εργοδότη σε εργαζόμενο της επιχείρησης που έχει υποπέσει σε αξιόποινη πράξη κατά την εξάσκηση της εργασίας του ή σε αδίκημα, εν γένει, τουλάχιστον σε βαθμό πλημμελήματος (άρθρο 5 του Ν. 2112/1920).</w:t>
      </w:r>
    </w:p>
    <w:p w14:paraId="5F6BD936" w14:textId="77777777" w:rsidR="0018747B" w:rsidRPr="0041027F" w:rsidRDefault="0018747B" w:rsidP="0041027F">
      <w:pPr>
        <w:numPr>
          <w:ilvl w:val="0"/>
          <w:numId w:val="5"/>
        </w:numPr>
        <w:spacing w:after="0" w:line="360" w:lineRule="auto"/>
        <w:ind w:right="-6"/>
        <w:jc w:val="both"/>
        <w:rPr>
          <w:rFonts w:ascii="Verdana" w:hAnsi="Verdana"/>
          <w:sz w:val="20"/>
          <w:szCs w:val="20"/>
        </w:rPr>
      </w:pPr>
      <w:r w:rsidRPr="0041027F">
        <w:rPr>
          <w:rFonts w:ascii="Verdana" w:hAnsi="Verdana"/>
          <w:sz w:val="20"/>
          <w:szCs w:val="20"/>
        </w:rPr>
        <w:t>Οι καταγγελίες συμβάσεων εργασίας ορισμένου χρόνου για σπουδαίο λόγο, σύμφωνα με το άρθρο 672 Α.Κ.</w:t>
      </w:r>
    </w:p>
    <w:p w14:paraId="4778DB49" w14:textId="78F737D4" w:rsidR="0018747B" w:rsidRPr="0041027F" w:rsidRDefault="0018747B" w:rsidP="0041027F">
      <w:pPr>
        <w:numPr>
          <w:ilvl w:val="0"/>
          <w:numId w:val="5"/>
        </w:numPr>
        <w:spacing w:after="0" w:line="360" w:lineRule="auto"/>
        <w:ind w:right="-6"/>
        <w:jc w:val="both"/>
        <w:rPr>
          <w:rFonts w:ascii="Verdana" w:hAnsi="Verdana"/>
          <w:sz w:val="20"/>
          <w:szCs w:val="20"/>
        </w:rPr>
      </w:pPr>
      <w:r w:rsidRPr="0041027F">
        <w:rPr>
          <w:rFonts w:ascii="Verdana" w:hAnsi="Verdana"/>
          <w:sz w:val="20"/>
          <w:szCs w:val="20"/>
        </w:rPr>
        <w:t>Οι οικειοθελείς αποχωρήσεις, οι συνταξιοδοτήσεις, οι παραιτήσεις, η λήξη σύμβασης εργασίας ορισμένου χρόνο</w:t>
      </w:r>
      <w:r w:rsidR="00CC30B8" w:rsidRPr="0041027F">
        <w:rPr>
          <w:rFonts w:ascii="Verdana" w:hAnsi="Verdana"/>
          <w:sz w:val="20"/>
          <w:szCs w:val="20"/>
        </w:rPr>
        <w:t>υ</w:t>
      </w:r>
      <w:r w:rsidRPr="0041027F">
        <w:rPr>
          <w:rFonts w:ascii="Verdana" w:hAnsi="Verdana"/>
          <w:sz w:val="20"/>
          <w:szCs w:val="20"/>
        </w:rPr>
        <w:t xml:space="preserve"> και η εθελουσία έξοδος.</w:t>
      </w:r>
    </w:p>
    <w:p w14:paraId="0281643A" w14:textId="68172162" w:rsidR="0018747B" w:rsidRPr="0041027F" w:rsidRDefault="0018747B" w:rsidP="0041027F">
      <w:pPr>
        <w:spacing w:after="0" w:line="360" w:lineRule="auto"/>
        <w:ind w:right="-6"/>
        <w:jc w:val="both"/>
        <w:rPr>
          <w:rFonts w:ascii="Verdana" w:hAnsi="Verdana"/>
          <w:sz w:val="20"/>
          <w:szCs w:val="20"/>
        </w:rPr>
      </w:pPr>
      <w:r w:rsidRPr="0041027F">
        <w:rPr>
          <w:rFonts w:ascii="Verdana" w:hAnsi="Verdana"/>
          <w:sz w:val="20"/>
          <w:szCs w:val="20"/>
        </w:rPr>
        <w:t xml:space="preserve">Ο αριθμός των </w:t>
      </w:r>
      <w:r w:rsidR="00CC30B8" w:rsidRPr="0041027F">
        <w:rPr>
          <w:rFonts w:ascii="Verdana" w:hAnsi="Verdana"/>
          <w:sz w:val="20"/>
          <w:szCs w:val="20"/>
        </w:rPr>
        <w:t>ωφελούμενων</w:t>
      </w:r>
      <w:r w:rsidRPr="0041027F">
        <w:rPr>
          <w:rFonts w:ascii="Verdana" w:hAnsi="Verdana"/>
          <w:sz w:val="20"/>
          <w:szCs w:val="20"/>
        </w:rPr>
        <w:t xml:space="preserve"> που τοποθετείται ταυτόχρονα σε επιχείρηση για την πρακτική άσκηση καθορίζεται σε αντιστοιχία με τον αριθμό των απασχολουμένων της επιχείρησης και σύμφωνα με τα αναφερόμενα στην με αριθ. 79732/27-7-2020 εγκύκλιο με τίτλο «Πλαίσιο ποιοτικών προδιαγραφών για τον σχεδιασμό και την υλοποίηση συγχρηματοδοτούμενων από το Ευρωπαϊκό Κοινωνικό Ταμείο (ΕΚΤ) προγραμμάτων Συνεχιζόμενης Επαγγελματικής Κατάρτισης (ΣΕΚ)» (αθροιστικά μητρικής εταιρείας και τυχόν υποκαταστημάτων της) και κατ’ ανώτατο όριο ως εξής:</w:t>
      </w:r>
    </w:p>
    <w:p w14:paraId="38EEBD58" w14:textId="77777777" w:rsidR="0018747B" w:rsidRPr="0041027F" w:rsidRDefault="0018747B" w:rsidP="0041027F">
      <w:pPr>
        <w:spacing w:after="0" w:line="360" w:lineRule="auto"/>
        <w:ind w:right="-6"/>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3"/>
        <w:gridCol w:w="4264"/>
      </w:tblGrid>
      <w:tr w:rsidR="0018747B" w:rsidRPr="0041027F" w14:paraId="74EEBB9B" w14:textId="77777777" w:rsidTr="00380EEC">
        <w:trPr>
          <w:jc w:val="center"/>
        </w:trPr>
        <w:tc>
          <w:tcPr>
            <w:tcW w:w="4263" w:type="dxa"/>
            <w:vAlign w:val="center"/>
          </w:tcPr>
          <w:p w14:paraId="39E29C42" w14:textId="77777777" w:rsidR="0018747B" w:rsidRPr="0041027F" w:rsidRDefault="0018747B" w:rsidP="0041027F">
            <w:pPr>
              <w:spacing w:after="0" w:line="360" w:lineRule="auto"/>
              <w:ind w:right="-6"/>
              <w:jc w:val="center"/>
              <w:rPr>
                <w:rFonts w:ascii="Verdana" w:hAnsi="Verdana"/>
                <w:b/>
                <w:sz w:val="20"/>
                <w:szCs w:val="20"/>
              </w:rPr>
            </w:pPr>
            <w:r w:rsidRPr="0041027F">
              <w:rPr>
                <w:rFonts w:ascii="Verdana" w:hAnsi="Verdana"/>
                <w:b/>
                <w:sz w:val="20"/>
                <w:szCs w:val="20"/>
              </w:rPr>
              <w:t>ΑΡΙΘΜΟΣ ΑΠΑΣΧΟΛΟΥΜΕΝΩΝ ΤΗΣ ΕΠΙΧΕΙΡΗΣΗΣ</w:t>
            </w:r>
          </w:p>
        </w:tc>
        <w:tc>
          <w:tcPr>
            <w:tcW w:w="4264" w:type="dxa"/>
            <w:vAlign w:val="center"/>
          </w:tcPr>
          <w:p w14:paraId="45915ECD" w14:textId="77777777" w:rsidR="0018747B" w:rsidRPr="0041027F" w:rsidRDefault="0018747B" w:rsidP="0041027F">
            <w:pPr>
              <w:spacing w:after="0" w:line="360" w:lineRule="auto"/>
              <w:ind w:right="-6"/>
              <w:jc w:val="center"/>
              <w:rPr>
                <w:rFonts w:ascii="Verdana" w:hAnsi="Verdana"/>
                <w:b/>
                <w:sz w:val="20"/>
                <w:szCs w:val="20"/>
              </w:rPr>
            </w:pPr>
            <w:r w:rsidRPr="0041027F">
              <w:rPr>
                <w:rFonts w:ascii="Verdana" w:hAnsi="Verdana"/>
                <w:b/>
                <w:sz w:val="20"/>
                <w:szCs w:val="20"/>
              </w:rPr>
              <w:t>ΜΕΓΙΣΤΟΣ ΑΡΙΘΜΟΣ ΚΑΤΑΡΤΙΖΟΜΕΝΩΝ</w:t>
            </w:r>
          </w:p>
        </w:tc>
      </w:tr>
      <w:tr w:rsidR="0018747B" w:rsidRPr="0041027F" w14:paraId="59E8DDD3" w14:textId="77777777" w:rsidTr="00380EEC">
        <w:trPr>
          <w:jc w:val="center"/>
        </w:trPr>
        <w:tc>
          <w:tcPr>
            <w:tcW w:w="4263" w:type="dxa"/>
            <w:vAlign w:val="center"/>
          </w:tcPr>
          <w:p w14:paraId="05A0210C" w14:textId="77777777" w:rsidR="0018747B" w:rsidRPr="0041027F" w:rsidRDefault="0018747B" w:rsidP="0041027F">
            <w:pPr>
              <w:spacing w:after="0" w:line="360" w:lineRule="auto"/>
              <w:ind w:right="-6"/>
              <w:jc w:val="center"/>
              <w:rPr>
                <w:rFonts w:ascii="Verdana" w:hAnsi="Verdana"/>
                <w:sz w:val="20"/>
                <w:szCs w:val="20"/>
              </w:rPr>
            </w:pPr>
            <w:r w:rsidRPr="0041027F">
              <w:rPr>
                <w:rFonts w:ascii="Verdana" w:hAnsi="Verdana"/>
                <w:sz w:val="20"/>
                <w:szCs w:val="20"/>
              </w:rPr>
              <w:t>1-5</w:t>
            </w:r>
          </w:p>
        </w:tc>
        <w:tc>
          <w:tcPr>
            <w:tcW w:w="4264" w:type="dxa"/>
            <w:vAlign w:val="center"/>
          </w:tcPr>
          <w:p w14:paraId="6B208706" w14:textId="77777777" w:rsidR="0018747B" w:rsidRPr="0041027F" w:rsidRDefault="0018747B" w:rsidP="0041027F">
            <w:pPr>
              <w:spacing w:after="0" w:line="360" w:lineRule="auto"/>
              <w:ind w:right="-6"/>
              <w:rPr>
                <w:rFonts w:ascii="Verdana" w:hAnsi="Verdana"/>
                <w:sz w:val="20"/>
                <w:szCs w:val="20"/>
              </w:rPr>
            </w:pPr>
            <w:r w:rsidRPr="0041027F">
              <w:rPr>
                <w:rFonts w:ascii="Verdana" w:hAnsi="Verdana"/>
                <w:sz w:val="20"/>
                <w:szCs w:val="20"/>
              </w:rPr>
              <w:t>Ίσος του Αριθμού των Απασχολουμένων</w:t>
            </w:r>
          </w:p>
        </w:tc>
      </w:tr>
      <w:tr w:rsidR="0018747B" w:rsidRPr="0041027F" w14:paraId="1FD39160" w14:textId="77777777" w:rsidTr="00380EEC">
        <w:trPr>
          <w:jc w:val="center"/>
        </w:trPr>
        <w:tc>
          <w:tcPr>
            <w:tcW w:w="4263" w:type="dxa"/>
            <w:vAlign w:val="center"/>
          </w:tcPr>
          <w:p w14:paraId="5592D02D" w14:textId="77777777" w:rsidR="0018747B" w:rsidRPr="0041027F" w:rsidRDefault="0018747B" w:rsidP="0041027F">
            <w:pPr>
              <w:spacing w:after="0" w:line="360" w:lineRule="auto"/>
              <w:ind w:right="-6"/>
              <w:jc w:val="center"/>
              <w:rPr>
                <w:rFonts w:ascii="Verdana" w:hAnsi="Verdana"/>
                <w:sz w:val="20"/>
                <w:szCs w:val="20"/>
              </w:rPr>
            </w:pPr>
            <w:r w:rsidRPr="0041027F">
              <w:rPr>
                <w:rFonts w:ascii="Verdana" w:hAnsi="Verdana"/>
                <w:sz w:val="20"/>
                <w:szCs w:val="20"/>
              </w:rPr>
              <w:t>6-10</w:t>
            </w:r>
          </w:p>
        </w:tc>
        <w:tc>
          <w:tcPr>
            <w:tcW w:w="4264" w:type="dxa"/>
            <w:vAlign w:val="center"/>
          </w:tcPr>
          <w:p w14:paraId="7C493718" w14:textId="77777777" w:rsidR="0018747B" w:rsidRPr="0041027F" w:rsidRDefault="0018747B" w:rsidP="0041027F">
            <w:pPr>
              <w:spacing w:after="0" w:line="360" w:lineRule="auto"/>
              <w:ind w:right="-6"/>
              <w:rPr>
                <w:rFonts w:ascii="Verdana" w:hAnsi="Verdana"/>
                <w:sz w:val="20"/>
                <w:szCs w:val="20"/>
              </w:rPr>
            </w:pPr>
            <w:r w:rsidRPr="0041027F">
              <w:rPr>
                <w:rFonts w:ascii="Verdana" w:hAnsi="Verdana"/>
                <w:sz w:val="20"/>
                <w:szCs w:val="20"/>
              </w:rPr>
              <w:t>Ίσος με το 80% του Αριθμού των Απασχολουμένων</w:t>
            </w:r>
          </w:p>
        </w:tc>
      </w:tr>
      <w:tr w:rsidR="0018747B" w:rsidRPr="0041027F" w14:paraId="3A874235" w14:textId="77777777" w:rsidTr="00380EEC">
        <w:trPr>
          <w:jc w:val="center"/>
        </w:trPr>
        <w:tc>
          <w:tcPr>
            <w:tcW w:w="4263" w:type="dxa"/>
            <w:vAlign w:val="center"/>
          </w:tcPr>
          <w:p w14:paraId="127CDAE2" w14:textId="77777777" w:rsidR="0018747B" w:rsidRPr="0041027F" w:rsidRDefault="0018747B" w:rsidP="0041027F">
            <w:pPr>
              <w:spacing w:after="0" w:line="360" w:lineRule="auto"/>
              <w:ind w:right="-6"/>
              <w:jc w:val="center"/>
              <w:rPr>
                <w:rFonts w:ascii="Verdana" w:hAnsi="Verdana"/>
                <w:sz w:val="20"/>
                <w:szCs w:val="20"/>
              </w:rPr>
            </w:pPr>
            <w:r w:rsidRPr="0041027F">
              <w:rPr>
                <w:rFonts w:ascii="Verdana" w:hAnsi="Verdana"/>
                <w:sz w:val="20"/>
                <w:szCs w:val="20"/>
              </w:rPr>
              <w:t>11-50</w:t>
            </w:r>
          </w:p>
        </w:tc>
        <w:tc>
          <w:tcPr>
            <w:tcW w:w="4264" w:type="dxa"/>
            <w:vAlign w:val="center"/>
          </w:tcPr>
          <w:p w14:paraId="5AE5BCC2" w14:textId="77777777" w:rsidR="0018747B" w:rsidRPr="0041027F" w:rsidRDefault="0018747B" w:rsidP="0041027F">
            <w:pPr>
              <w:spacing w:after="0" w:line="360" w:lineRule="auto"/>
              <w:ind w:right="-6"/>
              <w:rPr>
                <w:rFonts w:ascii="Verdana" w:hAnsi="Verdana"/>
                <w:sz w:val="20"/>
                <w:szCs w:val="20"/>
              </w:rPr>
            </w:pPr>
            <w:r w:rsidRPr="0041027F">
              <w:rPr>
                <w:rFonts w:ascii="Verdana" w:hAnsi="Verdana"/>
                <w:sz w:val="20"/>
                <w:szCs w:val="20"/>
              </w:rPr>
              <w:t>Ίσος με το 70% του Αριθμού των Απασχολουμένων</w:t>
            </w:r>
          </w:p>
        </w:tc>
      </w:tr>
      <w:tr w:rsidR="0018747B" w:rsidRPr="0041027F" w14:paraId="08ECF807" w14:textId="77777777" w:rsidTr="00380EEC">
        <w:trPr>
          <w:jc w:val="center"/>
        </w:trPr>
        <w:tc>
          <w:tcPr>
            <w:tcW w:w="4263" w:type="dxa"/>
            <w:vAlign w:val="center"/>
          </w:tcPr>
          <w:p w14:paraId="7203BC06" w14:textId="77777777" w:rsidR="0018747B" w:rsidRPr="0041027F" w:rsidRDefault="0018747B" w:rsidP="0041027F">
            <w:pPr>
              <w:spacing w:after="0" w:line="360" w:lineRule="auto"/>
              <w:ind w:right="-6"/>
              <w:jc w:val="center"/>
              <w:rPr>
                <w:rFonts w:ascii="Verdana" w:hAnsi="Verdana"/>
                <w:sz w:val="20"/>
                <w:szCs w:val="20"/>
              </w:rPr>
            </w:pPr>
            <w:r w:rsidRPr="0041027F">
              <w:rPr>
                <w:rFonts w:ascii="Verdana" w:hAnsi="Verdana"/>
                <w:sz w:val="20"/>
                <w:szCs w:val="20"/>
              </w:rPr>
              <w:t>51-70</w:t>
            </w:r>
          </w:p>
        </w:tc>
        <w:tc>
          <w:tcPr>
            <w:tcW w:w="4264" w:type="dxa"/>
            <w:vAlign w:val="center"/>
          </w:tcPr>
          <w:p w14:paraId="14512B0B" w14:textId="77777777" w:rsidR="0018747B" w:rsidRPr="0041027F" w:rsidRDefault="0018747B" w:rsidP="0041027F">
            <w:pPr>
              <w:spacing w:after="0" w:line="360" w:lineRule="auto"/>
              <w:ind w:right="-6"/>
              <w:rPr>
                <w:rFonts w:ascii="Verdana" w:hAnsi="Verdana"/>
                <w:sz w:val="20"/>
                <w:szCs w:val="20"/>
              </w:rPr>
            </w:pPr>
            <w:r w:rsidRPr="0041027F">
              <w:rPr>
                <w:rFonts w:ascii="Verdana" w:hAnsi="Verdana"/>
                <w:sz w:val="20"/>
                <w:szCs w:val="20"/>
              </w:rPr>
              <w:t>Έως 35 Άτομα</w:t>
            </w:r>
          </w:p>
        </w:tc>
      </w:tr>
      <w:tr w:rsidR="0018747B" w:rsidRPr="0041027F" w14:paraId="08DDBCC0" w14:textId="77777777" w:rsidTr="00380EEC">
        <w:trPr>
          <w:jc w:val="center"/>
        </w:trPr>
        <w:tc>
          <w:tcPr>
            <w:tcW w:w="4263" w:type="dxa"/>
            <w:vAlign w:val="center"/>
          </w:tcPr>
          <w:p w14:paraId="05F3CC69" w14:textId="0A5D0EA0" w:rsidR="0018747B" w:rsidRPr="0041027F" w:rsidRDefault="0018747B" w:rsidP="0041027F">
            <w:pPr>
              <w:spacing w:after="0" w:line="360" w:lineRule="auto"/>
              <w:ind w:right="-6"/>
              <w:jc w:val="center"/>
              <w:rPr>
                <w:rFonts w:ascii="Verdana" w:hAnsi="Verdana"/>
                <w:sz w:val="20"/>
                <w:szCs w:val="20"/>
              </w:rPr>
            </w:pPr>
            <w:r w:rsidRPr="0041027F">
              <w:rPr>
                <w:rFonts w:ascii="Verdana" w:hAnsi="Verdana"/>
                <w:sz w:val="20"/>
                <w:szCs w:val="20"/>
              </w:rPr>
              <w:t>71-250</w:t>
            </w:r>
          </w:p>
        </w:tc>
        <w:tc>
          <w:tcPr>
            <w:tcW w:w="4264" w:type="dxa"/>
            <w:vAlign w:val="center"/>
          </w:tcPr>
          <w:p w14:paraId="74F57D88" w14:textId="77777777" w:rsidR="0018747B" w:rsidRPr="0041027F" w:rsidRDefault="0018747B" w:rsidP="0041027F">
            <w:pPr>
              <w:spacing w:after="0" w:line="360" w:lineRule="auto"/>
              <w:ind w:right="-6"/>
              <w:rPr>
                <w:rFonts w:ascii="Verdana" w:hAnsi="Verdana"/>
                <w:sz w:val="20"/>
                <w:szCs w:val="20"/>
              </w:rPr>
            </w:pPr>
            <w:r w:rsidRPr="0041027F">
              <w:rPr>
                <w:rFonts w:ascii="Verdana" w:hAnsi="Verdana"/>
                <w:sz w:val="20"/>
                <w:szCs w:val="20"/>
              </w:rPr>
              <w:t>Ίσος με το 50% του Αριθμού των Απασχολουμένων</w:t>
            </w:r>
          </w:p>
        </w:tc>
      </w:tr>
      <w:tr w:rsidR="0018747B" w:rsidRPr="0041027F" w14:paraId="11C6EEEB" w14:textId="77777777" w:rsidTr="00380EEC">
        <w:trPr>
          <w:jc w:val="center"/>
        </w:trPr>
        <w:tc>
          <w:tcPr>
            <w:tcW w:w="4263" w:type="dxa"/>
            <w:vAlign w:val="center"/>
          </w:tcPr>
          <w:p w14:paraId="3D9ECC6B" w14:textId="31290104" w:rsidR="0018747B" w:rsidRPr="0041027F" w:rsidRDefault="0018747B" w:rsidP="0041027F">
            <w:pPr>
              <w:spacing w:after="0" w:line="360" w:lineRule="auto"/>
              <w:ind w:right="-6"/>
              <w:jc w:val="center"/>
              <w:rPr>
                <w:rFonts w:ascii="Verdana" w:hAnsi="Verdana"/>
                <w:sz w:val="20"/>
                <w:szCs w:val="20"/>
              </w:rPr>
            </w:pPr>
            <w:r w:rsidRPr="0041027F">
              <w:rPr>
                <w:rFonts w:ascii="Verdana" w:hAnsi="Verdana"/>
                <w:sz w:val="20"/>
                <w:szCs w:val="20"/>
              </w:rPr>
              <w:t>251</w:t>
            </w:r>
            <w:r w:rsidR="00860B9C" w:rsidRPr="0041027F">
              <w:rPr>
                <w:rFonts w:ascii="Verdana" w:hAnsi="Verdana"/>
                <w:sz w:val="20"/>
                <w:szCs w:val="20"/>
              </w:rPr>
              <w:t>–</w:t>
            </w:r>
            <w:r w:rsidRPr="0041027F">
              <w:rPr>
                <w:rFonts w:ascii="Verdana" w:hAnsi="Verdana"/>
                <w:sz w:val="20"/>
                <w:szCs w:val="20"/>
              </w:rPr>
              <w:t>418</w:t>
            </w:r>
          </w:p>
        </w:tc>
        <w:tc>
          <w:tcPr>
            <w:tcW w:w="4264" w:type="dxa"/>
            <w:vAlign w:val="center"/>
          </w:tcPr>
          <w:p w14:paraId="10150755" w14:textId="77777777" w:rsidR="0018747B" w:rsidRPr="0041027F" w:rsidRDefault="0018747B" w:rsidP="0041027F">
            <w:pPr>
              <w:spacing w:after="0" w:line="360" w:lineRule="auto"/>
              <w:ind w:right="-6"/>
              <w:rPr>
                <w:rFonts w:ascii="Verdana" w:hAnsi="Verdana"/>
                <w:sz w:val="20"/>
                <w:szCs w:val="20"/>
              </w:rPr>
            </w:pPr>
            <w:r w:rsidRPr="0041027F">
              <w:rPr>
                <w:rFonts w:ascii="Verdana" w:hAnsi="Verdana"/>
                <w:sz w:val="20"/>
                <w:szCs w:val="20"/>
              </w:rPr>
              <w:t>Έως 125 Άτομα</w:t>
            </w:r>
          </w:p>
        </w:tc>
      </w:tr>
      <w:tr w:rsidR="0018747B" w:rsidRPr="0041027F" w14:paraId="6FF43AB7" w14:textId="77777777" w:rsidTr="00380EEC">
        <w:trPr>
          <w:jc w:val="center"/>
        </w:trPr>
        <w:tc>
          <w:tcPr>
            <w:tcW w:w="4263" w:type="dxa"/>
            <w:vAlign w:val="center"/>
          </w:tcPr>
          <w:p w14:paraId="17C87934" w14:textId="0D18C282" w:rsidR="0018747B" w:rsidRPr="0041027F" w:rsidRDefault="0018747B" w:rsidP="0041027F">
            <w:pPr>
              <w:spacing w:after="0" w:line="360" w:lineRule="auto"/>
              <w:ind w:right="-6"/>
              <w:jc w:val="center"/>
              <w:rPr>
                <w:rFonts w:ascii="Verdana" w:hAnsi="Verdana"/>
                <w:sz w:val="20"/>
                <w:szCs w:val="20"/>
              </w:rPr>
            </w:pPr>
            <w:r w:rsidRPr="0041027F">
              <w:rPr>
                <w:rFonts w:ascii="Verdana" w:hAnsi="Verdana"/>
                <w:sz w:val="20"/>
                <w:szCs w:val="20"/>
              </w:rPr>
              <w:t>&gt;418</w:t>
            </w:r>
          </w:p>
        </w:tc>
        <w:tc>
          <w:tcPr>
            <w:tcW w:w="4264" w:type="dxa"/>
            <w:vAlign w:val="center"/>
          </w:tcPr>
          <w:p w14:paraId="00DE6C7A" w14:textId="77777777" w:rsidR="0018747B" w:rsidRPr="0041027F" w:rsidRDefault="0018747B" w:rsidP="0041027F">
            <w:pPr>
              <w:spacing w:after="0" w:line="360" w:lineRule="auto"/>
              <w:ind w:right="-6"/>
              <w:rPr>
                <w:rFonts w:ascii="Verdana" w:hAnsi="Verdana"/>
                <w:sz w:val="20"/>
                <w:szCs w:val="20"/>
              </w:rPr>
            </w:pPr>
            <w:r w:rsidRPr="0041027F">
              <w:rPr>
                <w:rFonts w:ascii="Verdana" w:hAnsi="Verdana"/>
                <w:sz w:val="20"/>
                <w:szCs w:val="20"/>
              </w:rPr>
              <w:t>Ίσος με το 30% του Αριθμού των Απασχολουμένων</w:t>
            </w:r>
          </w:p>
        </w:tc>
      </w:tr>
    </w:tbl>
    <w:p w14:paraId="08B5C53F" w14:textId="77777777" w:rsidR="001009FB" w:rsidRDefault="001009FB" w:rsidP="0041027F">
      <w:pPr>
        <w:spacing w:after="0" w:line="360" w:lineRule="auto"/>
        <w:ind w:right="-6"/>
        <w:jc w:val="both"/>
        <w:rPr>
          <w:rFonts w:ascii="Verdana" w:hAnsi="Verdana"/>
          <w:b/>
          <w:bCs/>
          <w:sz w:val="20"/>
          <w:szCs w:val="20"/>
        </w:rPr>
      </w:pPr>
    </w:p>
    <w:p w14:paraId="077D79BE" w14:textId="68FE8EB6" w:rsidR="00CF49B0" w:rsidRPr="0041027F" w:rsidRDefault="00CF49B0" w:rsidP="0041027F">
      <w:pPr>
        <w:spacing w:after="0" w:line="360" w:lineRule="auto"/>
        <w:ind w:right="-6"/>
        <w:jc w:val="both"/>
        <w:rPr>
          <w:rFonts w:ascii="Verdana" w:hAnsi="Verdana"/>
          <w:b/>
          <w:bCs/>
          <w:sz w:val="20"/>
          <w:szCs w:val="20"/>
        </w:rPr>
      </w:pPr>
      <w:r w:rsidRPr="0041027F">
        <w:rPr>
          <w:rFonts w:ascii="Verdana" w:hAnsi="Verdana"/>
          <w:b/>
          <w:bCs/>
          <w:sz w:val="20"/>
          <w:szCs w:val="20"/>
        </w:rPr>
        <w:lastRenderedPageBreak/>
        <w:t>Η ανωτέρω αναλογία απασχολουμένων/</w:t>
      </w:r>
      <w:r w:rsidR="00890530" w:rsidRPr="0041027F">
        <w:rPr>
          <w:rFonts w:ascii="Verdana" w:hAnsi="Verdana"/>
          <w:b/>
          <w:bCs/>
          <w:sz w:val="20"/>
          <w:szCs w:val="20"/>
        </w:rPr>
        <w:t>καταρτιζόμενων</w:t>
      </w:r>
      <w:r w:rsidRPr="0041027F">
        <w:rPr>
          <w:rFonts w:ascii="Verdana" w:hAnsi="Verdana"/>
          <w:b/>
          <w:bCs/>
          <w:sz w:val="20"/>
          <w:szCs w:val="20"/>
        </w:rPr>
        <w:t xml:space="preserve"> πρακτικής άσκησης θα πρέπει να τηρείται για κάθε επιχείρηση πρακτικής </w:t>
      </w:r>
      <w:r w:rsidR="00890F97" w:rsidRPr="0041027F">
        <w:rPr>
          <w:rFonts w:ascii="Verdana" w:hAnsi="Verdana"/>
          <w:b/>
          <w:bCs/>
          <w:sz w:val="20"/>
          <w:szCs w:val="20"/>
        </w:rPr>
        <w:t>καθ΄ όλη</w:t>
      </w:r>
      <w:r w:rsidRPr="0041027F">
        <w:rPr>
          <w:rFonts w:ascii="Verdana" w:hAnsi="Verdana"/>
          <w:b/>
          <w:bCs/>
          <w:sz w:val="20"/>
          <w:szCs w:val="20"/>
        </w:rPr>
        <w:t xml:space="preserve"> τη διάρκεια της πρακτικής άσκησης.</w:t>
      </w:r>
    </w:p>
    <w:p w14:paraId="73B42565" w14:textId="7FC9C292" w:rsidR="0018747B" w:rsidRPr="0041027F" w:rsidRDefault="0018747B" w:rsidP="0041027F">
      <w:pPr>
        <w:spacing w:after="0" w:line="360" w:lineRule="auto"/>
        <w:ind w:right="-6"/>
        <w:jc w:val="both"/>
        <w:rPr>
          <w:rFonts w:ascii="Verdana" w:hAnsi="Verdana"/>
          <w:sz w:val="20"/>
          <w:szCs w:val="20"/>
        </w:rPr>
      </w:pPr>
      <w:r w:rsidRPr="0041027F">
        <w:rPr>
          <w:rFonts w:ascii="Verdana" w:hAnsi="Verdana"/>
          <w:sz w:val="20"/>
          <w:szCs w:val="20"/>
        </w:rPr>
        <w:t xml:space="preserve">Σε περίπτωση που ο παραπάνω αριθμητικός υπολογισμός οδηγεί σε δεκαδικό αριθμό, ο μέγιστος αριθμός των </w:t>
      </w:r>
      <w:r w:rsidR="00890530" w:rsidRPr="0041027F">
        <w:rPr>
          <w:rFonts w:ascii="Verdana" w:hAnsi="Verdana"/>
          <w:sz w:val="20"/>
          <w:szCs w:val="20"/>
        </w:rPr>
        <w:t>καταρτιζόμενων</w:t>
      </w:r>
      <w:r w:rsidRPr="0041027F">
        <w:rPr>
          <w:rFonts w:ascii="Verdana" w:hAnsi="Verdana"/>
          <w:sz w:val="20"/>
          <w:szCs w:val="20"/>
        </w:rPr>
        <w:t xml:space="preserve"> ισούται με τον επόμενο μεγαλύτερο ακέραιο αριθμό.</w:t>
      </w:r>
    </w:p>
    <w:p w14:paraId="610B7672" w14:textId="63447F92" w:rsidR="003E7117" w:rsidRPr="0041027F" w:rsidRDefault="0018747B" w:rsidP="0041027F">
      <w:pPr>
        <w:spacing w:after="0" w:line="360" w:lineRule="auto"/>
        <w:ind w:right="-6"/>
        <w:jc w:val="both"/>
        <w:rPr>
          <w:rFonts w:ascii="Verdana" w:hAnsi="Verdana"/>
          <w:sz w:val="20"/>
          <w:szCs w:val="20"/>
        </w:rPr>
      </w:pPr>
      <w:r w:rsidRPr="0041027F">
        <w:rPr>
          <w:rFonts w:ascii="Verdana" w:hAnsi="Verdana"/>
          <w:sz w:val="20"/>
          <w:szCs w:val="20"/>
        </w:rPr>
        <w:t xml:space="preserve">Σε περιπτώσεις που οι επιχειρήσεις δεν απασχολούν κανένα άτομο με σχέση εξαρτημένης εργασίας (αυτοαπασχολούμενοι), είναι δυνατόν να πραγματοποιηθεί πρακτική άσκηση ενός (1) </w:t>
      </w:r>
      <w:r w:rsidR="00890530" w:rsidRPr="0041027F">
        <w:rPr>
          <w:rFonts w:ascii="Verdana" w:hAnsi="Verdana"/>
          <w:sz w:val="20"/>
          <w:szCs w:val="20"/>
        </w:rPr>
        <w:t>καταρτιζόμενου</w:t>
      </w:r>
      <w:r w:rsidR="00890F97" w:rsidRPr="0041027F">
        <w:rPr>
          <w:rFonts w:ascii="Verdana" w:hAnsi="Verdana"/>
          <w:sz w:val="20"/>
          <w:szCs w:val="20"/>
        </w:rPr>
        <w:t xml:space="preserve"> </w:t>
      </w:r>
      <w:r w:rsidRPr="0041027F">
        <w:rPr>
          <w:rFonts w:ascii="Verdana" w:hAnsi="Verdana"/>
          <w:sz w:val="20"/>
          <w:szCs w:val="20"/>
        </w:rPr>
        <w:t>/</w:t>
      </w:r>
      <w:r w:rsidR="00890F97" w:rsidRPr="0041027F">
        <w:rPr>
          <w:rFonts w:ascii="Verdana" w:hAnsi="Verdana"/>
          <w:sz w:val="20"/>
          <w:szCs w:val="20"/>
        </w:rPr>
        <w:t xml:space="preserve"> </w:t>
      </w:r>
      <w:r w:rsidR="00890530" w:rsidRPr="0041027F">
        <w:rPr>
          <w:rFonts w:ascii="Verdana" w:hAnsi="Verdana"/>
          <w:sz w:val="20"/>
          <w:szCs w:val="20"/>
        </w:rPr>
        <w:t>ωφελούμενου</w:t>
      </w:r>
      <w:r w:rsidRPr="0041027F">
        <w:rPr>
          <w:rFonts w:ascii="Verdana" w:hAnsi="Verdana"/>
          <w:sz w:val="20"/>
          <w:szCs w:val="20"/>
        </w:rPr>
        <w:t xml:space="preserve">. </w:t>
      </w:r>
    </w:p>
    <w:p w14:paraId="0FCBDCD7" w14:textId="45474A30" w:rsidR="005A787F" w:rsidRPr="0041027F" w:rsidRDefault="004C1676" w:rsidP="001009FB">
      <w:pPr>
        <w:pStyle w:val="aa"/>
        <w:spacing w:after="0" w:line="360" w:lineRule="auto"/>
        <w:jc w:val="both"/>
        <w:rPr>
          <w:rFonts w:ascii="Verdana" w:hAnsi="Verdana"/>
        </w:rPr>
      </w:pPr>
      <w:r w:rsidRPr="70ED446D">
        <w:rPr>
          <w:rFonts w:ascii="Verdana" w:hAnsi="Verdana"/>
          <w:b/>
          <w:bCs/>
        </w:rPr>
        <w:t>Τα στοιχεία των επιχειρήσεων</w:t>
      </w:r>
      <w:r w:rsidR="003A161E" w:rsidRPr="70ED446D">
        <w:rPr>
          <w:rFonts w:ascii="Verdana" w:hAnsi="Verdana"/>
          <w:b/>
          <w:bCs/>
        </w:rPr>
        <w:t xml:space="preserve"> που θα προβ</w:t>
      </w:r>
      <w:r w:rsidRPr="70ED446D">
        <w:rPr>
          <w:rFonts w:ascii="Verdana" w:hAnsi="Verdana"/>
          <w:b/>
          <w:bCs/>
        </w:rPr>
        <w:t>ούν</w:t>
      </w:r>
      <w:r w:rsidR="003A161E" w:rsidRPr="70ED446D">
        <w:rPr>
          <w:rFonts w:ascii="Verdana" w:hAnsi="Verdana"/>
          <w:b/>
          <w:bCs/>
        </w:rPr>
        <w:t xml:space="preserve"> σε μείωση προσωπικού κατά παράβαση των ως άνω όρων,</w:t>
      </w:r>
      <w:r w:rsidR="005A787F" w:rsidRPr="70ED446D">
        <w:rPr>
          <w:rFonts w:ascii="Verdana" w:hAnsi="Verdana"/>
          <w:b/>
          <w:bCs/>
        </w:rPr>
        <w:t xml:space="preserve"> θα γνωστοποιηθ</w:t>
      </w:r>
      <w:r w:rsidRPr="70ED446D">
        <w:rPr>
          <w:rFonts w:ascii="Verdana" w:hAnsi="Verdana"/>
          <w:b/>
          <w:bCs/>
        </w:rPr>
        <w:t>ούν</w:t>
      </w:r>
      <w:r w:rsidR="005A787F" w:rsidRPr="70ED446D">
        <w:rPr>
          <w:rFonts w:ascii="Verdana" w:hAnsi="Verdana"/>
          <w:b/>
          <w:bCs/>
        </w:rPr>
        <w:t xml:space="preserve"> από τ</w:t>
      </w:r>
      <w:r w:rsidR="00860B9C" w:rsidRPr="70ED446D">
        <w:rPr>
          <w:rFonts w:ascii="Verdana" w:hAnsi="Verdana"/>
          <w:b/>
          <w:bCs/>
        </w:rPr>
        <w:t xml:space="preserve">ο Επιμελητήριο </w:t>
      </w:r>
      <w:r w:rsidR="001A02D4" w:rsidRPr="70ED446D">
        <w:rPr>
          <w:rFonts w:ascii="Verdana" w:hAnsi="Verdana"/>
          <w:b/>
          <w:bCs/>
        </w:rPr>
        <w:t>Κυκλάδων</w:t>
      </w:r>
      <w:r w:rsidR="00860B9C" w:rsidRPr="70ED446D">
        <w:rPr>
          <w:rFonts w:ascii="Verdana" w:hAnsi="Verdana"/>
          <w:b/>
          <w:bCs/>
        </w:rPr>
        <w:t xml:space="preserve"> στην </w:t>
      </w:r>
      <w:r w:rsidR="00635964" w:rsidRPr="70ED446D">
        <w:rPr>
          <w:rFonts w:ascii="Verdana" w:hAnsi="Verdana"/>
          <w:b/>
          <w:bCs/>
        </w:rPr>
        <w:t>Διαχειριστική Αρχή Προγράμματος ΔΙΚΑΙΗΣ ΑΝΑΠΤΥΞΙΑΚΗΣ ΜΕΤΑΒΑΣΗΣ</w:t>
      </w:r>
      <w:r w:rsidR="69D67BE0" w:rsidRPr="70ED446D">
        <w:rPr>
          <w:rFonts w:ascii="Verdana" w:hAnsi="Verdana"/>
          <w:b/>
          <w:bCs/>
        </w:rPr>
        <w:t xml:space="preserve"> </w:t>
      </w:r>
      <w:r w:rsidR="00860B9C" w:rsidRPr="70ED446D">
        <w:rPr>
          <w:rFonts w:ascii="Verdana" w:hAnsi="Verdana"/>
          <w:b/>
          <w:bCs/>
        </w:rPr>
        <w:t>ΕΔ ΕΣΠΑ ΔΑΜ</w:t>
      </w:r>
      <w:r w:rsidR="56191380" w:rsidRPr="70ED446D">
        <w:rPr>
          <w:rFonts w:ascii="Verdana" w:hAnsi="Verdana"/>
          <w:b/>
          <w:bCs/>
        </w:rPr>
        <w:t xml:space="preserve"> </w:t>
      </w:r>
      <w:r w:rsidR="005A787F" w:rsidRPr="70ED446D">
        <w:rPr>
          <w:rFonts w:ascii="Verdana" w:hAnsi="Verdana"/>
          <w:b/>
          <w:bCs/>
        </w:rPr>
        <w:t>και</w:t>
      </w:r>
      <w:r w:rsidR="003A161E" w:rsidRPr="70ED446D">
        <w:rPr>
          <w:rFonts w:ascii="Verdana" w:hAnsi="Verdana"/>
          <w:b/>
          <w:bCs/>
        </w:rPr>
        <w:t xml:space="preserve"> δεν θα μπορ</w:t>
      </w:r>
      <w:r w:rsidRPr="70ED446D">
        <w:rPr>
          <w:rFonts w:ascii="Verdana" w:hAnsi="Verdana"/>
          <w:b/>
          <w:bCs/>
        </w:rPr>
        <w:t>ούν</w:t>
      </w:r>
      <w:r w:rsidR="003A161E" w:rsidRPr="70ED446D">
        <w:rPr>
          <w:rFonts w:ascii="Verdana" w:hAnsi="Verdana"/>
          <w:b/>
          <w:bCs/>
        </w:rPr>
        <w:t xml:space="preserve"> να συμμετάσχ</w:t>
      </w:r>
      <w:r w:rsidRPr="70ED446D">
        <w:rPr>
          <w:rFonts w:ascii="Verdana" w:hAnsi="Verdana"/>
          <w:b/>
          <w:bCs/>
        </w:rPr>
        <w:t>ουν</w:t>
      </w:r>
      <w:r w:rsidR="003A161E" w:rsidRPr="70ED446D">
        <w:rPr>
          <w:rFonts w:ascii="Verdana" w:hAnsi="Verdana"/>
          <w:b/>
          <w:bCs/>
        </w:rPr>
        <w:t xml:space="preserve"> </w:t>
      </w:r>
      <w:r w:rsidR="00FD504D" w:rsidRPr="70ED446D">
        <w:rPr>
          <w:rFonts w:ascii="Verdana" w:hAnsi="Verdana"/>
          <w:b/>
          <w:bCs/>
        </w:rPr>
        <w:t xml:space="preserve">ξανά </w:t>
      </w:r>
      <w:r w:rsidR="003A161E" w:rsidRPr="70ED446D">
        <w:rPr>
          <w:rFonts w:ascii="Verdana" w:hAnsi="Verdana"/>
          <w:b/>
          <w:bCs/>
        </w:rPr>
        <w:t xml:space="preserve">στην ίδια δράση </w:t>
      </w:r>
      <w:r w:rsidR="00FD504D" w:rsidRPr="70ED446D">
        <w:rPr>
          <w:rFonts w:ascii="Verdana" w:hAnsi="Verdana"/>
          <w:b/>
          <w:bCs/>
        </w:rPr>
        <w:t xml:space="preserve">έως την ολοκλήρωσή της. </w:t>
      </w:r>
    </w:p>
    <w:p w14:paraId="1AE3ED63" w14:textId="677BF2A6" w:rsidR="006C7403" w:rsidRPr="0041027F" w:rsidRDefault="006C7403" w:rsidP="0041027F">
      <w:pPr>
        <w:pStyle w:val="Default"/>
        <w:spacing w:line="360" w:lineRule="auto"/>
        <w:jc w:val="both"/>
        <w:rPr>
          <w:rFonts w:ascii="Verdana" w:hAnsi="Verdana" w:cs="Times New Roman"/>
          <w:color w:val="auto"/>
          <w:sz w:val="20"/>
          <w:szCs w:val="20"/>
        </w:rPr>
      </w:pPr>
      <w:r w:rsidRPr="0041027F">
        <w:rPr>
          <w:rFonts w:ascii="Verdana" w:hAnsi="Verdana" w:cs="Times New Roman"/>
          <w:b/>
          <w:bCs/>
          <w:color w:val="auto"/>
          <w:sz w:val="20"/>
          <w:szCs w:val="20"/>
          <w:u w:val="single"/>
        </w:rPr>
        <w:t>Επισημάν</w:t>
      </w:r>
      <w:r w:rsidR="00890530" w:rsidRPr="0041027F">
        <w:rPr>
          <w:rFonts w:ascii="Verdana" w:hAnsi="Verdana" w:cs="Times New Roman"/>
          <w:b/>
          <w:bCs/>
          <w:color w:val="auto"/>
          <w:sz w:val="20"/>
          <w:szCs w:val="20"/>
          <w:u w:val="single"/>
        </w:rPr>
        <w:t>σ</w:t>
      </w:r>
      <w:r w:rsidRPr="0041027F">
        <w:rPr>
          <w:rFonts w:ascii="Verdana" w:hAnsi="Verdana" w:cs="Times New Roman"/>
          <w:b/>
          <w:bCs/>
          <w:color w:val="auto"/>
          <w:sz w:val="20"/>
          <w:szCs w:val="20"/>
          <w:u w:val="single"/>
        </w:rPr>
        <w:t>εις</w:t>
      </w:r>
      <w:r w:rsidR="00693D88" w:rsidRPr="0041027F">
        <w:rPr>
          <w:rFonts w:ascii="Verdana" w:hAnsi="Verdana" w:cs="Times New Roman"/>
          <w:b/>
          <w:bCs/>
          <w:color w:val="auto"/>
          <w:sz w:val="20"/>
          <w:szCs w:val="20"/>
          <w:u w:val="single"/>
        </w:rPr>
        <w:t>:</w:t>
      </w:r>
    </w:p>
    <w:p w14:paraId="3516BB2B" w14:textId="77777777" w:rsidR="0027014D" w:rsidRPr="0041027F" w:rsidRDefault="006C7403" w:rsidP="0041027F">
      <w:pPr>
        <w:pStyle w:val="Default"/>
        <w:numPr>
          <w:ilvl w:val="0"/>
          <w:numId w:val="22"/>
        </w:numPr>
        <w:spacing w:line="360" w:lineRule="auto"/>
        <w:jc w:val="both"/>
        <w:rPr>
          <w:rFonts w:ascii="Verdana" w:hAnsi="Verdana" w:cs="Times New Roman"/>
          <w:color w:val="auto"/>
          <w:sz w:val="20"/>
          <w:szCs w:val="20"/>
        </w:rPr>
      </w:pPr>
      <w:r w:rsidRPr="0041027F">
        <w:rPr>
          <w:rFonts w:ascii="Verdana" w:hAnsi="Verdana" w:cs="Times New Roman"/>
          <w:color w:val="auto"/>
          <w:sz w:val="20"/>
          <w:szCs w:val="20"/>
        </w:rPr>
        <w:t xml:space="preserve">Όλες οι επιχειρήσεις που δύναται να συμμετέχουν λαμβάνουν ευρεία ενημέρωση </w:t>
      </w:r>
      <w:r w:rsidR="0043525C" w:rsidRPr="0041027F">
        <w:rPr>
          <w:rFonts w:ascii="Verdana" w:hAnsi="Verdana" w:cs="Times New Roman"/>
          <w:color w:val="auto"/>
          <w:sz w:val="20"/>
          <w:szCs w:val="20"/>
        </w:rPr>
        <w:t xml:space="preserve">μέσω δράσεων δημοσιότητας </w:t>
      </w:r>
      <w:r w:rsidRPr="0041027F">
        <w:rPr>
          <w:rFonts w:ascii="Verdana" w:hAnsi="Verdana" w:cs="Times New Roman"/>
          <w:color w:val="auto"/>
          <w:sz w:val="20"/>
          <w:szCs w:val="20"/>
        </w:rPr>
        <w:t>για τη δράση</w:t>
      </w:r>
      <w:r w:rsidR="0043525C" w:rsidRPr="0041027F">
        <w:rPr>
          <w:rFonts w:ascii="Verdana" w:hAnsi="Verdana" w:cs="Times New Roman"/>
          <w:color w:val="auto"/>
          <w:sz w:val="20"/>
          <w:szCs w:val="20"/>
        </w:rPr>
        <w:t>,</w:t>
      </w:r>
      <w:r w:rsidRPr="0041027F">
        <w:rPr>
          <w:rFonts w:ascii="Verdana" w:hAnsi="Verdana" w:cs="Times New Roman"/>
          <w:color w:val="auto"/>
          <w:sz w:val="20"/>
          <w:szCs w:val="20"/>
        </w:rPr>
        <w:t xml:space="preserve"> προκειμένου να μπορούν να αποτελέσουν φορέα υποδοχής ισότιμα και χωρίς αποκλεισμούς</w:t>
      </w:r>
      <w:r w:rsidR="00495BF7" w:rsidRPr="0041027F">
        <w:rPr>
          <w:rFonts w:ascii="Verdana" w:hAnsi="Verdana" w:cs="Times New Roman"/>
          <w:color w:val="auto"/>
          <w:sz w:val="20"/>
          <w:szCs w:val="20"/>
        </w:rPr>
        <w:t xml:space="preserve">. </w:t>
      </w:r>
    </w:p>
    <w:p w14:paraId="4417300C" w14:textId="77777777" w:rsidR="00890F97" w:rsidRPr="0041027F" w:rsidRDefault="006C7403" w:rsidP="0041027F">
      <w:pPr>
        <w:pStyle w:val="Default"/>
        <w:numPr>
          <w:ilvl w:val="0"/>
          <w:numId w:val="22"/>
        </w:numPr>
        <w:spacing w:line="360" w:lineRule="auto"/>
        <w:jc w:val="both"/>
        <w:rPr>
          <w:rFonts w:ascii="Verdana" w:hAnsi="Verdana" w:cs="Times New Roman"/>
          <w:color w:val="auto"/>
          <w:sz w:val="20"/>
          <w:szCs w:val="20"/>
        </w:rPr>
      </w:pPr>
      <w:r w:rsidRPr="0041027F">
        <w:rPr>
          <w:rFonts w:ascii="Verdana" w:hAnsi="Verdana" w:cs="Times New Roman"/>
          <w:color w:val="auto"/>
          <w:sz w:val="20"/>
          <w:szCs w:val="20"/>
        </w:rPr>
        <w:t>Οι ωφελούμενοι δεν πρέπει να καλύπτουν υφιστάμενες θέσεις εργασίας και να μην υποκαθιστούν υπαλλήλους/εργαζόμενους της επιχείρησης (απολύσεις) στην οποία θα τοποθετηθούν.</w:t>
      </w:r>
    </w:p>
    <w:p w14:paraId="4F526C34" w14:textId="77777777" w:rsidR="00F96D62" w:rsidRPr="0041027F" w:rsidRDefault="00F96D62" w:rsidP="0041027F">
      <w:pPr>
        <w:pStyle w:val="Default"/>
        <w:spacing w:line="360" w:lineRule="auto"/>
        <w:jc w:val="both"/>
        <w:rPr>
          <w:rFonts w:ascii="Verdana" w:hAnsi="Verdana" w:cs="Times New Roman"/>
          <w:color w:val="auto"/>
          <w:sz w:val="20"/>
          <w:szCs w:val="20"/>
        </w:rPr>
      </w:pPr>
    </w:p>
    <w:p w14:paraId="56D895BE" w14:textId="62C6D1FE" w:rsidR="00635964" w:rsidRPr="0041027F" w:rsidRDefault="00635964" w:rsidP="0041027F">
      <w:pPr>
        <w:pStyle w:val="aa"/>
        <w:spacing w:after="0" w:line="360" w:lineRule="auto"/>
        <w:jc w:val="both"/>
        <w:rPr>
          <w:rFonts w:ascii="Verdana" w:hAnsi="Verdana"/>
        </w:rPr>
      </w:pPr>
      <w:r w:rsidRPr="0041027F">
        <w:rPr>
          <w:rFonts w:ascii="Verdana" w:hAnsi="Verdana"/>
        </w:rPr>
        <w:t>Η δαπάνη των ασφαλιστικών εισφορών για την ασφαλιστική κάλυψη των ωφελούμενων βαρύνει την Αναθέτουσα Αρχή και καταβάλλεται σύμφωνα με τους όρους της Απόφασης Ένταξης της Πράξης και βάσει της κείμενης ασφαλιστικής νομοθεσίας</w:t>
      </w:r>
      <w:r w:rsidR="00262ACC" w:rsidRPr="0041027F">
        <w:rPr>
          <w:rFonts w:ascii="Verdana" w:hAnsi="Verdana"/>
        </w:rPr>
        <w:t>.</w:t>
      </w:r>
    </w:p>
    <w:p w14:paraId="37CF3378" w14:textId="52D6A988" w:rsidR="00F96D62" w:rsidRPr="0041027F" w:rsidRDefault="00F96D62" w:rsidP="0041027F">
      <w:pPr>
        <w:pStyle w:val="Default"/>
        <w:spacing w:line="360" w:lineRule="auto"/>
        <w:jc w:val="both"/>
        <w:rPr>
          <w:rFonts w:ascii="Verdana" w:hAnsi="Verdana" w:cs="Times New Roman"/>
          <w:color w:val="auto"/>
          <w:sz w:val="20"/>
          <w:szCs w:val="20"/>
        </w:rPr>
      </w:pPr>
    </w:p>
    <w:p w14:paraId="5C7D05E3" w14:textId="025F53D6" w:rsidR="00262ACC" w:rsidRPr="0041027F" w:rsidRDefault="00262ACC" w:rsidP="0041027F">
      <w:pPr>
        <w:pStyle w:val="aa"/>
        <w:spacing w:after="0" w:line="360" w:lineRule="auto"/>
        <w:jc w:val="both"/>
        <w:rPr>
          <w:rFonts w:ascii="Verdana" w:hAnsi="Verdana"/>
        </w:rPr>
      </w:pPr>
      <w:r w:rsidRPr="0041027F">
        <w:rPr>
          <w:rFonts w:ascii="Verdana" w:hAnsi="Verdana"/>
        </w:rPr>
        <w:t>Οι εργοδότες των επιχειρήσεων πρακτικής άσκησης και ο Ανάδοχος υποχρεούνται να συμπληρώνουν και να υποβάλλουν ηλεκτρονικά στο πληροφοριακό σύστημα του Υπουργείο Εργασίας και Κοινωνικών Υποθέσεων ΣΕΠΕ-ΟΑΕΔ-ΙΚΑ-ΕΤΑΜ, με την ονομασία «ΕΡΓΑΝΗ», τα προβλεπόμενα έντυπα που αφορούν στην υλοποίηση της θεωρητικής κατάρτισης και της πρακτικής άσκησης, σύμφωνα με τα οριζόμενα στην υπ’ αριθμ. 5072/6/25.02.2013 Απόφαση του Υπουργού Εργασίας Κοινωνικής Ασφάλισης και Πρόνοιας (ΦΕΚ Β΄449/25.02.2013) όπως ισχύει.</w:t>
      </w:r>
    </w:p>
    <w:p w14:paraId="489B0484" w14:textId="6DE257E0" w:rsidR="0028683F" w:rsidRPr="0041027F" w:rsidRDefault="0028683F" w:rsidP="0041027F">
      <w:pPr>
        <w:pStyle w:val="Default"/>
        <w:spacing w:line="360" w:lineRule="auto"/>
        <w:jc w:val="both"/>
        <w:rPr>
          <w:rFonts w:ascii="Verdana" w:hAnsi="Verdana"/>
          <w:sz w:val="20"/>
          <w:szCs w:val="20"/>
        </w:rPr>
      </w:pPr>
    </w:p>
    <w:p w14:paraId="7E0912B7" w14:textId="77777777" w:rsidR="00B14EB5" w:rsidRPr="009D153F" w:rsidRDefault="00380EEC" w:rsidP="0041027F">
      <w:pPr>
        <w:pStyle w:val="1"/>
        <w:spacing w:before="0" w:line="360" w:lineRule="auto"/>
        <w:ind w:left="431" w:hanging="431"/>
        <w:rPr>
          <w:rFonts w:ascii="Verdana" w:hAnsi="Verdana"/>
          <w:color w:val="000000"/>
          <w:sz w:val="24"/>
          <w:szCs w:val="24"/>
        </w:rPr>
      </w:pPr>
      <w:r w:rsidRPr="009D153F">
        <w:rPr>
          <w:rFonts w:ascii="Verdana" w:hAnsi="Verdana"/>
          <w:color w:val="000000"/>
          <w:sz w:val="24"/>
          <w:szCs w:val="24"/>
        </w:rPr>
        <w:lastRenderedPageBreak/>
        <w:t>ΥΠΟΒΟΛΗ ΑΙΤΗΣΗΣ ΚΑΙ ΔΙΚΑΙΟΛΟΓΗΤΙΚΩΝ</w:t>
      </w:r>
    </w:p>
    <w:p w14:paraId="3D2003B9" w14:textId="77777777" w:rsidR="003E7117" w:rsidRPr="0041027F" w:rsidRDefault="00380EEC" w:rsidP="0041027F">
      <w:pPr>
        <w:spacing w:after="0" w:line="360" w:lineRule="auto"/>
        <w:ind w:right="-6"/>
        <w:jc w:val="both"/>
        <w:rPr>
          <w:rFonts w:ascii="Verdana" w:hAnsi="Verdana"/>
          <w:sz w:val="20"/>
          <w:szCs w:val="20"/>
        </w:rPr>
      </w:pPr>
      <w:r w:rsidRPr="0041027F">
        <w:rPr>
          <w:rFonts w:ascii="Verdana" w:hAnsi="Verdana"/>
          <w:sz w:val="20"/>
          <w:szCs w:val="20"/>
        </w:rPr>
        <w:t>Κ</w:t>
      </w:r>
      <w:r w:rsidR="00B14EB5" w:rsidRPr="0041027F">
        <w:rPr>
          <w:rFonts w:ascii="Verdana" w:hAnsi="Verdana"/>
          <w:sz w:val="20"/>
          <w:szCs w:val="20"/>
        </w:rPr>
        <w:t>ατά την κατάθεση της ηλεκτρονικής αίτησης</w:t>
      </w:r>
      <w:r w:rsidRPr="0041027F">
        <w:rPr>
          <w:rFonts w:ascii="Verdana" w:hAnsi="Verdana"/>
          <w:sz w:val="20"/>
          <w:szCs w:val="20"/>
        </w:rPr>
        <w:t xml:space="preserve"> θα πρέπει να κατατεθ</w:t>
      </w:r>
      <w:r w:rsidR="00BC55A2" w:rsidRPr="0041027F">
        <w:rPr>
          <w:rFonts w:ascii="Verdana" w:hAnsi="Verdana"/>
          <w:sz w:val="20"/>
          <w:szCs w:val="20"/>
        </w:rPr>
        <w:t>εί</w:t>
      </w:r>
      <w:r w:rsidR="00B40B06" w:rsidRPr="0041027F">
        <w:rPr>
          <w:rFonts w:ascii="Verdana" w:hAnsi="Verdana"/>
          <w:sz w:val="20"/>
          <w:szCs w:val="20"/>
        </w:rPr>
        <w:t xml:space="preserve"> </w:t>
      </w:r>
      <w:r w:rsidRPr="0041027F">
        <w:rPr>
          <w:rFonts w:ascii="Verdana" w:hAnsi="Verdana"/>
          <w:sz w:val="20"/>
          <w:szCs w:val="20"/>
        </w:rPr>
        <w:t>π</w:t>
      </w:r>
      <w:r w:rsidR="00BB7296" w:rsidRPr="0041027F">
        <w:rPr>
          <w:rFonts w:ascii="Verdana" w:hAnsi="Verdana"/>
          <w:sz w:val="20"/>
          <w:szCs w:val="20"/>
        </w:rPr>
        <w:t>ρόσφατο/α έγγραφο/α της Δ.Ο.Υ.,</w:t>
      </w:r>
      <w:r w:rsidR="003E7117" w:rsidRPr="0041027F">
        <w:rPr>
          <w:rFonts w:ascii="Verdana" w:hAnsi="Verdana"/>
          <w:sz w:val="20"/>
          <w:szCs w:val="20"/>
        </w:rPr>
        <w:t xml:space="preserve"> στο/α οποίο/α να αναφέρονται σαφώς</w:t>
      </w:r>
      <w:r w:rsidRPr="0041027F">
        <w:rPr>
          <w:rFonts w:ascii="Verdana" w:hAnsi="Verdana"/>
          <w:sz w:val="20"/>
          <w:szCs w:val="20"/>
        </w:rPr>
        <w:t xml:space="preserve"> τα εξής:</w:t>
      </w:r>
    </w:p>
    <w:p w14:paraId="103B92D2" w14:textId="72B084CA" w:rsidR="003E7117" w:rsidRPr="0041027F" w:rsidRDefault="003E7117" w:rsidP="0041027F">
      <w:pPr>
        <w:pStyle w:val="a6"/>
        <w:numPr>
          <w:ilvl w:val="0"/>
          <w:numId w:val="6"/>
        </w:numPr>
        <w:spacing w:after="0" w:line="360" w:lineRule="auto"/>
        <w:ind w:right="-6"/>
        <w:jc w:val="both"/>
        <w:rPr>
          <w:rFonts w:ascii="Verdana" w:hAnsi="Verdana"/>
          <w:sz w:val="20"/>
          <w:szCs w:val="20"/>
        </w:rPr>
      </w:pPr>
      <w:r w:rsidRPr="0041027F">
        <w:rPr>
          <w:rFonts w:ascii="Verdana" w:hAnsi="Verdana"/>
          <w:sz w:val="20"/>
          <w:szCs w:val="20"/>
        </w:rPr>
        <w:t>τα στοιχεία διεύθυνσης της επιχείρησης και τυχόν υποκαταστημάτων</w:t>
      </w:r>
      <w:r w:rsidR="00BF69CC" w:rsidRPr="0041027F">
        <w:rPr>
          <w:rFonts w:ascii="Verdana" w:hAnsi="Verdana"/>
          <w:sz w:val="20"/>
          <w:szCs w:val="20"/>
        </w:rPr>
        <w:t xml:space="preserve"> </w:t>
      </w:r>
      <w:r w:rsidR="00D43B7C" w:rsidRPr="0041027F">
        <w:rPr>
          <w:rFonts w:ascii="Verdana" w:hAnsi="Verdana"/>
          <w:sz w:val="20"/>
          <w:szCs w:val="20"/>
        </w:rPr>
        <w:t>(</w:t>
      </w:r>
      <w:r w:rsidR="00BF69CC" w:rsidRPr="0041027F">
        <w:rPr>
          <w:rFonts w:ascii="Verdana" w:hAnsi="Verdana"/>
          <w:sz w:val="20"/>
          <w:szCs w:val="20"/>
        </w:rPr>
        <w:t xml:space="preserve">έδρα </w:t>
      </w:r>
      <w:r w:rsidR="00C643DC">
        <w:rPr>
          <w:rFonts w:ascii="Verdana" w:hAnsi="Verdana"/>
          <w:sz w:val="20"/>
          <w:szCs w:val="20"/>
        </w:rPr>
        <w:t>η υποκατάστημα στην περιφέρεια Νοτίου</w:t>
      </w:r>
      <w:r w:rsidR="00BF69CC" w:rsidRPr="0041027F">
        <w:rPr>
          <w:rFonts w:ascii="Verdana" w:hAnsi="Verdana"/>
          <w:sz w:val="20"/>
          <w:szCs w:val="20"/>
        </w:rPr>
        <w:t xml:space="preserve"> Αιγαίου</w:t>
      </w:r>
      <w:r w:rsidRPr="0041027F">
        <w:rPr>
          <w:rFonts w:ascii="Verdana" w:hAnsi="Verdana"/>
          <w:sz w:val="20"/>
          <w:szCs w:val="20"/>
        </w:rPr>
        <w:t>,</w:t>
      </w:r>
    </w:p>
    <w:p w14:paraId="587C481F" w14:textId="6748CCF5" w:rsidR="00BC55A2" w:rsidRPr="0041027F" w:rsidRDefault="003E7117" w:rsidP="0041027F">
      <w:pPr>
        <w:pStyle w:val="a6"/>
        <w:numPr>
          <w:ilvl w:val="0"/>
          <w:numId w:val="6"/>
        </w:numPr>
        <w:spacing w:after="0" w:line="360" w:lineRule="auto"/>
        <w:ind w:right="-6"/>
        <w:jc w:val="both"/>
        <w:rPr>
          <w:rFonts w:ascii="Verdana" w:hAnsi="Verdana"/>
          <w:sz w:val="20"/>
          <w:szCs w:val="20"/>
        </w:rPr>
      </w:pPr>
      <w:r w:rsidRPr="0041027F">
        <w:rPr>
          <w:rFonts w:ascii="Verdana" w:hAnsi="Verdana"/>
          <w:sz w:val="20"/>
          <w:szCs w:val="20"/>
        </w:rPr>
        <w:t>ο νόμιμο</w:t>
      </w:r>
      <w:r w:rsidR="00890530" w:rsidRPr="0041027F">
        <w:rPr>
          <w:rFonts w:ascii="Verdana" w:hAnsi="Verdana"/>
          <w:sz w:val="20"/>
          <w:szCs w:val="20"/>
        </w:rPr>
        <w:t>ς</w:t>
      </w:r>
      <w:r w:rsidRPr="0041027F">
        <w:rPr>
          <w:rFonts w:ascii="Verdana" w:hAnsi="Verdana"/>
          <w:sz w:val="20"/>
          <w:szCs w:val="20"/>
        </w:rPr>
        <w:t xml:space="preserve"> εκπρόσωπός της,</w:t>
      </w:r>
    </w:p>
    <w:p w14:paraId="32E7B231" w14:textId="77777777" w:rsidR="00116801" w:rsidRPr="0041027F" w:rsidRDefault="003E7117" w:rsidP="0041027F">
      <w:pPr>
        <w:pStyle w:val="a6"/>
        <w:numPr>
          <w:ilvl w:val="0"/>
          <w:numId w:val="6"/>
        </w:numPr>
        <w:spacing w:after="0" w:line="360" w:lineRule="auto"/>
        <w:ind w:right="-6"/>
        <w:jc w:val="both"/>
        <w:rPr>
          <w:rFonts w:ascii="Verdana" w:hAnsi="Verdana"/>
          <w:sz w:val="20"/>
          <w:szCs w:val="20"/>
        </w:rPr>
      </w:pPr>
      <w:r w:rsidRPr="0041027F">
        <w:rPr>
          <w:rFonts w:ascii="Verdana" w:hAnsi="Verdana"/>
          <w:sz w:val="20"/>
          <w:szCs w:val="20"/>
        </w:rPr>
        <w:t>ο/οι Κωδικός/οί Άσκησης Δραστηριότητας</w:t>
      </w:r>
      <w:r w:rsidR="00421760" w:rsidRPr="0041027F">
        <w:rPr>
          <w:rFonts w:ascii="Verdana" w:hAnsi="Verdana"/>
          <w:sz w:val="20"/>
          <w:szCs w:val="20"/>
        </w:rPr>
        <w:t xml:space="preserve"> </w:t>
      </w:r>
      <w:r w:rsidR="00B40B06" w:rsidRPr="0041027F">
        <w:rPr>
          <w:rFonts w:ascii="Verdana" w:hAnsi="Verdana"/>
          <w:sz w:val="20"/>
          <w:szCs w:val="20"/>
        </w:rPr>
        <w:t>(ΚΑΔ)</w:t>
      </w:r>
    </w:p>
    <w:p w14:paraId="7DABCEF9" w14:textId="77777777" w:rsidR="00FA2879" w:rsidRPr="0041027F" w:rsidRDefault="00FD7CD5" w:rsidP="0041027F">
      <w:pPr>
        <w:pStyle w:val="a6"/>
        <w:numPr>
          <w:ilvl w:val="0"/>
          <w:numId w:val="6"/>
        </w:numPr>
        <w:spacing w:after="0" w:line="360" w:lineRule="auto"/>
        <w:ind w:right="-6"/>
        <w:jc w:val="both"/>
        <w:rPr>
          <w:rFonts w:ascii="Verdana" w:hAnsi="Verdana"/>
          <w:sz w:val="20"/>
          <w:szCs w:val="20"/>
        </w:rPr>
      </w:pPr>
      <w:r w:rsidRPr="0041027F">
        <w:rPr>
          <w:rFonts w:ascii="Verdana" w:hAnsi="Verdana"/>
          <w:sz w:val="20"/>
          <w:szCs w:val="20"/>
        </w:rPr>
        <w:t>Η επιχείρηση θα πρέπει να δηλώνει ότι είναι επιχείρηση του ιδιωτικού τομέα, στην οποία δεν συμμετέχει άμεσα το Ελληνικό Δημόσιο και η οποία για την πρόσληψη του προσωπικού της δεν υπάγεται στις διατάξεις του Ν. 2190/1994, όπως ισχύει σήμερα.</w:t>
      </w:r>
    </w:p>
    <w:p w14:paraId="43302A1B" w14:textId="4A0F6FEE" w:rsidR="00E92DC5" w:rsidRPr="0041027F" w:rsidRDefault="00B14EB5" w:rsidP="0041027F">
      <w:pPr>
        <w:spacing w:after="0" w:line="360" w:lineRule="auto"/>
        <w:ind w:right="-6"/>
        <w:jc w:val="both"/>
        <w:rPr>
          <w:rFonts w:ascii="Verdana" w:hAnsi="Verdana"/>
          <w:sz w:val="20"/>
          <w:szCs w:val="20"/>
        </w:rPr>
      </w:pPr>
      <w:r w:rsidRPr="70ED446D">
        <w:rPr>
          <w:rFonts w:ascii="Verdana" w:hAnsi="Verdana"/>
          <w:sz w:val="20"/>
          <w:szCs w:val="20"/>
        </w:rPr>
        <w:t>Τα απαιτούμενα δικαιολογητικά αναρτώνται ψηφ</w:t>
      </w:r>
      <w:r w:rsidR="003E7117" w:rsidRPr="70ED446D">
        <w:rPr>
          <w:rFonts w:ascii="Verdana" w:hAnsi="Verdana"/>
          <w:sz w:val="20"/>
          <w:szCs w:val="20"/>
        </w:rPr>
        <w:t xml:space="preserve">ιακά με την υποβολή της αίτησης </w:t>
      </w:r>
      <w:r w:rsidRPr="70ED446D">
        <w:rPr>
          <w:rFonts w:ascii="Verdana" w:hAnsi="Verdana"/>
          <w:sz w:val="20"/>
          <w:szCs w:val="20"/>
        </w:rPr>
        <w:t>συμμετοχής στην ειδικά διαμορφωμένη ηλεκτρονική πλατφόρμα</w:t>
      </w:r>
      <w:r w:rsidR="17F31018" w:rsidRPr="70ED446D">
        <w:rPr>
          <w:rFonts w:ascii="Verdana" w:hAnsi="Verdana"/>
          <w:sz w:val="20"/>
          <w:szCs w:val="20"/>
        </w:rPr>
        <w:t xml:space="preserve"> https://anergoidam.e-kyklades.gr</w:t>
      </w:r>
      <w:r w:rsidR="0096339A" w:rsidRPr="70ED446D">
        <w:rPr>
          <w:rFonts w:ascii="Verdana" w:hAnsi="Verdana"/>
          <w:sz w:val="20"/>
          <w:szCs w:val="20"/>
        </w:rPr>
        <w:t>/</w:t>
      </w:r>
      <w:r w:rsidR="412EC2C7" w:rsidRPr="70ED446D">
        <w:rPr>
          <w:rFonts w:ascii="Verdana" w:hAnsi="Verdana"/>
          <w:sz w:val="20"/>
          <w:szCs w:val="20"/>
        </w:rPr>
        <w:t>.</w:t>
      </w:r>
      <w:r w:rsidR="006B575F" w:rsidRPr="70ED446D">
        <w:rPr>
          <w:rFonts w:ascii="Verdana" w:hAnsi="Verdana"/>
          <w:sz w:val="20"/>
          <w:szCs w:val="20"/>
        </w:rPr>
        <w:t xml:space="preserve"> </w:t>
      </w:r>
      <w:r w:rsidR="00F37910" w:rsidRPr="70ED446D">
        <w:rPr>
          <w:rFonts w:ascii="Verdana" w:hAnsi="Verdana"/>
          <w:sz w:val="20"/>
          <w:szCs w:val="20"/>
        </w:rPr>
        <w:t>Εφ</w:t>
      </w:r>
      <w:r w:rsidR="00F37910">
        <w:rPr>
          <w:rFonts w:ascii="Verdana" w:hAnsi="Verdana"/>
          <w:sz w:val="20"/>
          <w:szCs w:val="20"/>
        </w:rPr>
        <w:t xml:space="preserve">ίσταται </w:t>
      </w:r>
      <w:r w:rsidR="006B575F" w:rsidRPr="70ED446D">
        <w:rPr>
          <w:rFonts w:ascii="Verdana" w:hAnsi="Verdana"/>
          <w:sz w:val="20"/>
          <w:szCs w:val="20"/>
        </w:rPr>
        <w:t xml:space="preserve">η προσοχή των ενδιαφερόμενων εταιρειών για τη συμπλήρωση όλων των απαιτούμενων πεδίων της Αίτησης συμμετοχής. Σημειώνεται ότι η «Αίτηση συμμετοχής» επέχει θέση </w:t>
      </w:r>
      <w:r w:rsidR="006B575F" w:rsidRPr="70ED446D">
        <w:rPr>
          <w:rFonts w:ascii="Verdana" w:hAnsi="Verdana"/>
          <w:b/>
          <w:bCs/>
          <w:sz w:val="20"/>
          <w:szCs w:val="20"/>
        </w:rPr>
        <w:t>Υπεύθυνης Δήλωσης</w:t>
      </w:r>
      <w:r w:rsidR="006B575F" w:rsidRPr="70ED446D">
        <w:rPr>
          <w:rFonts w:ascii="Verdana" w:hAnsi="Verdana"/>
          <w:sz w:val="20"/>
          <w:szCs w:val="20"/>
        </w:rPr>
        <w:t xml:space="preserve">. </w:t>
      </w:r>
    </w:p>
    <w:p w14:paraId="29CC2D32" w14:textId="6030DDD5" w:rsidR="00E92DC5" w:rsidRPr="0041027F" w:rsidRDefault="0096339A" w:rsidP="0041027F">
      <w:pPr>
        <w:spacing w:after="0" w:line="360" w:lineRule="auto"/>
        <w:ind w:right="-6"/>
        <w:jc w:val="both"/>
        <w:rPr>
          <w:rFonts w:ascii="Verdana" w:hAnsi="Verdana"/>
          <w:sz w:val="20"/>
          <w:szCs w:val="20"/>
        </w:rPr>
      </w:pPr>
      <w:r w:rsidRPr="0041027F">
        <w:rPr>
          <w:rFonts w:ascii="Verdana" w:hAnsi="Verdana"/>
          <w:sz w:val="20"/>
          <w:szCs w:val="20"/>
          <w:lang w:val="en-US"/>
        </w:rPr>
        <w:t>To</w:t>
      </w:r>
      <w:r w:rsidRPr="0041027F">
        <w:rPr>
          <w:rFonts w:ascii="Verdana" w:hAnsi="Verdana"/>
          <w:sz w:val="20"/>
          <w:szCs w:val="20"/>
        </w:rPr>
        <w:t xml:space="preserve"> Επιμελητήριο </w:t>
      </w:r>
      <w:r w:rsidR="001A02D4">
        <w:rPr>
          <w:rFonts w:ascii="Verdana" w:hAnsi="Verdana"/>
          <w:sz w:val="20"/>
          <w:szCs w:val="20"/>
        </w:rPr>
        <w:t>Κυκλάδων</w:t>
      </w:r>
      <w:r w:rsidRPr="0041027F">
        <w:rPr>
          <w:rFonts w:ascii="Verdana" w:hAnsi="Verdana"/>
          <w:sz w:val="20"/>
          <w:szCs w:val="20"/>
        </w:rPr>
        <w:t xml:space="preserve"> </w:t>
      </w:r>
      <w:r w:rsidR="00DA6BC5" w:rsidRPr="0041027F">
        <w:rPr>
          <w:rFonts w:ascii="Verdana" w:hAnsi="Verdana"/>
          <w:sz w:val="20"/>
          <w:szCs w:val="20"/>
        </w:rPr>
        <w:t>θ</w:t>
      </w:r>
      <w:r w:rsidR="00890530" w:rsidRPr="0041027F">
        <w:rPr>
          <w:rFonts w:ascii="Verdana" w:hAnsi="Verdana"/>
          <w:sz w:val="20"/>
          <w:szCs w:val="20"/>
        </w:rPr>
        <w:t>α</w:t>
      </w:r>
      <w:r w:rsidR="00DA6BC5" w:rsidRPr="0041027F">
        <w:rPr>
          <w:rFonts w:ascii="Verdana" w:hAnsi="Verdana"/>
          <w:sz w:val="20"/>
          <w:szCs w:val="20"/>
        </w:rPr>
        <w:t xml:space="preserve"> προβ</w:t>
      </w:r>
      <w:r w:rsidR="00296C96" w:rsidRPr="0041027F">
        <w:rPr>
          <w:rFonts w:ascii="Verdana" w:hAnsi="Verdana"/>
          <w:sz w:val="20"/>
          <w:szCs w:val="20"/>
        </w:rPr>
        <w:t xml:space="preserve">εί στη </w:t>
      </w:r>
      <w:r w:rsidR="00DA6BC5" w:rsidRPr="0041027F">
        <w:rPr>
          <w:rFonts w:ascii="Verdana" w:hAnsi="Verdana"/>
          <w:sz w:val="20"/>
          <w:szCs w:val="20"/>
        </w:rPr>
        <w:t>σύνταξη και δημοσίευση του καταλόγου των αποτελεσμάτων</w:t>
      </w:r>
      <w:r w:rsidR="00296C96" w:rsidRPr="0041027F">
        <w:rPr>
          <w:rFonts w:ascii="Verdana" w:hAnsi="Verdana"/>
          <w:sz w:val="20"/>
          <w:szCs w:val="20"/>
        </w:rPr>
        <w:t>.</w:t>
      </w:r>
      <w:r w:rsidR="00DA6BC5" w:rsidRPr="0041027F">
        <w:rPr>
          <w:rFonts w:ascii="Verdana" w:hAnsi="Verdana"/>
          <w:sz w:val="20"/>
          <w:szCs w:val="20"/>
        </w:rPr>
        <w:t xml:space="preserve"> Όσες επιχειρήσεις </w:t>
      </w:r>
      <w:r w:rsidR="009E0F4A" w:rsidRPr="0041027F">
        <w:rPr>
          <w:rFonts w:ascii="Verdana" w:hAnsi="Verdana"/>
          <w:sz w:val="20"/>
          <w:szCs w:val="20"/>
        </w:rPr>
        <w:t>έχουν υποβάλει την αίτηση τους</w:t>
      </w:r>
      <w:r w:rsidR="003F3C9E" w:rsidRPr="0041027F">
        <w:rPr>
          <w:rFonts w:ascii="Verdana" w:hAnsi="Verdana"/>
          <w:sz w:val="20"/>
          <w:szCs w:val="20"/>
        </w:rPr>
        <w:t xml:space="preserve"> </w:t>
      </w:r>
      <w:r w:rsidR="00DA6BC5" w:rsidRPr="0041027F">
        <w:rPr>
          <w:rFonts w:ascii="Verdana" w:hAnsi="Verdana"/>
          <w:sz w:val="20"/>
          <w:szCs w:val="20"/>
        </w:rPr>
        <w:t xml:space="preserve">και έχουν αναρτήσει το σύνολο των απαιτούμενων από τη παρούσα πρόσκληση δικαιολογητικών θα χαρακτηρίζονται ως </w:t>
      </w:r>
      <w:r w:rsidR="009C6606" w:rsidRPr="0041027F">
        <w:rPr>
          <w:rFonts w:ascii="Verdana" w:hAnsi="Verdana"/>
          <w:sz w:val="20"/>
          <w:szCs w:val="20"/>
        </w:rPr>
        <w:t>«</w:t>
      </w:r>
      <w:r w:rsidR="00DA6BC5" w:rsidRPr="0041027F">
        <w:rPr>
          <w:rFonts w:ascii="Verdana" w:hAnsi="Verdana"/>
          <w:sz w:val="20"/>
          <w:szCs w:val="20"/>
        </w:rPr>
        <w:t>επιλέξιμες</w:t>
      </w:r>
      <w:r w:rsidR="009C6606" w:rsidRPr="0041027F">
        <w:rPr>
          <w:rFonts w:ascii="Verdana" w:hAnsi="Verdana"/>
          <w:sz w:val="20"/>
          <w:szCs w:val="20"/>
        </w:rPr>
        <w:t>»</w:t>
      </w:r>
      <w:r w:rsidR="00DA6BC5" w:rsidRPr="0041027F">
        <w:rPr>
          <w:rFonts w:ascii="Verdana" w:hAnsi="Verdana"/>
          <w:sz w:val="20"/>
          <w:szCs w:val="20"/>
        </w:rPr>
        <w:t xml:space="preserve">. </w:t>
      </w:r>
    </w:p>
    <w:p w14:paraId="18EE9369" w14:textId="2324D593" w:rsidR="00E92DC5" w:rsidRPr="0041027F" w:rsidRDefault="00DA6BC5" w:rsidP="0041027F">
      <w:pPr>
        <w:spacing w:after="0" w:line="360" w:lineRule="auto"/>
        <w:ind w:right="-6"/>
        <w:jc w:val="both"/>
        <w:rPr>
          <w:rFonts w:ascii="Verdana" w:hAnsi="Verdana"/>
          <w:sz w:val="20"/>
          <w:szCs w:val="20"/>
        </w:rPr>
      </w:pPr>
      <w:r w:rsidRPr="70ED446D">
        <w:rPr>
          <w:rFonts w:ascii="Verdana" w:hAnsi="Verdana"/>
          <w:sz w:val="20"/>
          <w:szCs w:val="20"/>
        </w:rPr>
        <w:t xml:space="preserve">Η ανακοίνωση των αποτελεσμάτων θα γίνεται ανά </w:t>
      </w:r>
      <w:r w:rsidR="00F37910">
        <w:rPr>
          <w:rFonts w:ascii="Verdana" w:hAnsi="Verdana"/>
          <w:sz w:val="20"/>
          <w:szCs w:val="20"/>
        </w:rPr>
        <w:t xml:space="preserve">περιφερειακή ενότητα </w:t>
      </w:r>
      <w:r w:rsidR="0046493A" w:rsidRPr="70ED446D">
        <w:rPr>
          <w:rFonts w:ascii="Verdana" w:hAnsi="Verdana"/>
          <w:sz w:val="20"/>
          <w:szCs w:val="20"/>
        </w:rPr>
        <w:t xml:space="preserve">με κατάταξη σύμφωνα με την χρονική στιγμή της αίτησής τους. </w:t>
      </w:r>
      <w:r w:rsidRPr="70ED446D">
        <w:rPr>
          <w:rFonts w:ascii="Verdana" w:hAnsi="Verdana"/>
          <w:sz w:val="20"/>
          <w:szCs w:val="20"/>
        </w:rPr>
        <w:t xml:space="preserve">Τα αποτελέσματα θα </w:t>
      </w:r>
      <w:r w:rsidR="009C6606" w:rsidRPr="70ED446D">
        <w:rPr>
          <w:rFonts w:ascii="Verdana" w:hAnsi="Verdana"/>
          <w:sz w:val="20"/>
          <w:szCs w:val="20"/>
        </w:rPr>
        <w:t xml:space="preserve">αναρτώνται </w:t>
      </w:r>
      <w:r w:rsidRPr="70ED446D">
        <w:rPr>
          <w:rFonts w:ascii="Verdana" w:hAnsi="Verdana"/>
          <w:sz w:val="20"/>
          <w:szCs w:val="20"/>
        </w:rPr>
        <w:t>στην ιστοσελίδα του έργου (</w:t>
      </w:r>
      <w:r w:rsidR="0096339A" w:rsidRPr="70ED446D">
        <w:rPr>
          <w:rFonts w:ascii="Verdana" w:hAnsi="Verdana"/>
          <w:sz w:val="20"/>
          <w:szCs w:val="20"/>
        </w:rPr>
        <w:t>https://</w:t>
      </w:r>
      <w:r w:rsidR="290C1E78" w:rsidRPr="70ED446D">
        <w:rPr>
          <w:rFonts w:ascii="Verdana" w:hAnsi="Verdana"/>
          <w:sz w:val="20"/>
          <w:szCs w:val="20"/>
        </w:rPr>
        <w:t xml:space="preserve"> anergoidam.e-kyklades.gr</w:t>
      </w:r>
      <w:r w:rsidR="728D66C5" w:rsidRPr="70ED446D">
        <w:rPr>
          <w:rFonts w:ascii="Verdana" w:hAnsi="Verdana"/>
          <w:sz w:val="20"/>
          <w:szCs w:val="20"/>
        </w:rPr>
        <w:t>/</w:t>
      </w:r>
      <w:r w:rsidRPr="70ED446D">
        <w:rPr>
          <w:rFonts w:ascii="Verdana" w:hAnsi="Verdana"/>
          <w:sz w:val="20"/>
          <w:szCs w:val="20"/>
        </w:rPr>
        <w:t xml:space="preserve">). </w:t>
      </w:r>
    </w:p>
    <w:p w14:paraId="1399D81F" w14:textId="4CF1BF2C" w:rsidR="00E92DC5" w:rsidRPr="0041027F" w:rsidRDefault="00DA6BC5" w:rsidP="70ED446D">
      <w:pPr>
        <w:spacing w:after="0" w:line="360" w:lineRule="auto"/>
        <w:ind w:right="-6"/>
        <w:jc w:val="both"/>
        <w:rPr>
          <w:rFonts w:ascii="Verdana" w:hAnsi="Verdana"/>
          <w:sz w:val="20"/>
          <w:szCs w:val="20"/>
        </w:rPr>
      </w:pPr>
      <w:r w:rsidRPr="70ED446D">
        <w:rPr>
          <w:rFonts w:ascii="Verdana" w:hAnsi="Verdana"/>
          <w:sz w:val="20"/>
          <w:szCs w:val="20"/>
        </w:rPr>
        <w:t xml:space="preserve">Κατόπιν της ανάρτησης των αποτελεσμάτων, οι </w:t>
      </w:r>
      <w:r w:rsidR="009C6606" w:rsidRPr="70ED446D">
        <w:rPr>
          <w:rFonts w:ascii="Verdana" w:hAnsi="Verdana"/>
          <w:sz w:val="20"/>
          <w:szCs w:val="20"/>
        </w:rPr>
        <w:t xml:space="preserve">επιχειρήσεις θα </w:t>
      </w:r>
      <w:r w:rsidRPr="70ED446D">
        <w:rPr>
          <w:rFonts w:ascii="Verdana" w:hAnsi="Verdana"/>
          <w:sz w:val="20"/>
          <w:szCs w:val="20"/>
        </w:rPr>
        <w:t xml:space="preserve">έχουν το δικαίωμα υποβολής αντιρρήσεων εντός αποκλειστικής προθεσμίας </w:t>
      </w:r>
      <w:r w:rsidR="008434EB" w:rsidRPr="70ED446D">
        <w:rPr>
          <w:rFonts w:ascii="Verdana" w:hAnsi="Verdana"/>
          <w:sz w:val="20"/>
          <w:szCs w:val="20"/>
        </w:rPr>
        <w:t>τριών (3</w:t>
      </w:r>
      <w:r w:rsidRPr="70ED446D">
        <w:rPr>
          <w:rFonts w:ascii="Verdana" w:hAnsi="Verdana"/>
          <w:sz w:val="20"/>
          <w:szCs w:val="20"/>
        </w:rPr>
        <w:t>) ημερολογιακών ημερών από την ημέρα αναρτήσεως του πίνακα</w:t>
      </w:r>
      <w:r w:rsidR="009C6606" w:rsidRPr="70ED446D">
        <w:rPr>
          <w:rFonts w:ascii="Verdana" w:hAnsi="Verdana"/>
          <w:sz w:val="20"/>
          <w:szCs w:val="20"/>
        </w:rPr>
        <w:t>.</w:t>
      </w:r>
      <w:r w:rsidRPr="70ED446D">
        <w:rPr>
          <w:rFonts w:ascii="Verdana" w:hAnsi="Verdana"/>
          <w:sz w:val="20"/>
          <w:szCs w:val="20"/>
        </w:rPr>
        <w:t xml:space="preserve"> Οι αντιρρ</w:t>
      </w:r>
      <w:r w:rsidR="004F4797" w:rsidRPr="70ED446D">
        <w:rPr>
          <w:rFonts w:ascii="Verdana" w:hAnsi="Verdana"/>
          <w:sz w:val="20"/>
          <w:szCs w:val="20"/>
        </w:rPr>
        <w:t>ήσεις αποστέλλονται με mail στην ηλεκτρονική διεύθυνση</w:t>
      </w:r>
      <w:r w:rsidR="62FA3D3F" w:rsidRPr="70ED446D">
        <w:rPr>
          <w:rFonts w:ascii="Verdana" w:hAnsi="Verdana"/>
          <w:sz w:val="20"/>
          <w:szCs w:val="20"/>
        </w:rPr>
        <w:t xml:space="preserve"> </w:t>
      </w:r>
      <w:hyperlink r:id="rId15">
        <w:r w:rsidR="62FA3D3F" w:rsidRPr="70ED446D">
          <w:rPr>
            <w:rStyle w:val="-"/>
            <w:rFonts w:ascii="Verdana" w:eastAsia="Verdana" w:hAnsi="Verdana" w:cs="Verdana"/>
            <w:sz w:val="20"/>
            <w:szCs w:val="20"/>
          </w:rPr>
          <w:t>anergoidam@cycladescc.gr</w:t>
        </w:r>
      </w:hyperlink>
      <w:r w:rsidR="00C643DC" w:rsidRPr="70ED446D">
        <w:rPr>
          <w:rFonts w:ascii="Verdana" w:hAnsi="Verdana"/>
          <w:sz w:val="20"/>
          <w:szCs w:val="20"/>
        </w:rPr>
        <w:t xml:space="preserve"> </w:t>
      </w:r>
      <w:r w:rsidRPr="70ED446D">
        <w:rPr>
          <w:rFonts w:ascii="Verdana" w:hAnsi="Verdana"/>
          <w:sz w:val="20"/>
          <w:szCs w:val="20"/>
        </w:rPr>
        <w:t>και τίθενται ενώπιον της Επιτροπής Ενστάσεων και Αντιρρήσεων που έχει οριστεί από τ</w:t>
      </w:r>
      <w:r w:rsidR="0096339A" w:rsidRPr="70ED446D">
        <w:rPr>
          <w:rFonts w:ascii="Verdana" w:hAnsi="Verdana"/>
          <w:sz w:val="20"/>
          <w:szCs w:val="20"/>
        </w:rPr>
        <w:t xml:space="preserve">ο Επιμελητήριο </w:t>
      </w:r>
      <w:r w:rsidR="001A02D4" w:rsidRPr="70ED446D">
        <w:rPr>
          <w:rFonts w:ascii="Verdana" w:hAnsi="Verdana"/>
          <w:sz w:val="20"/>
          <w:szCs w:val="20"/>
        </w:rPr>
        <w:t>Κυκλάδων</w:t>
      </w:r>
      <w:r w:rsidRPr="70ED446D">
        <w:rPr>
          <w:rFonts w:ascii="Verdana" w:hAnsi="Verdana"/>
          <w:sz w:val="20"/>
          <w:szCs w:val="20"/>
        </w:rPr>
        <w:t xml:space="preserve"> με σχετική απόφαση. Η Επιτροπή Ενστάσεων και Αντιρρήσεων εξετάζει το εμπρόθεσμο και το βάσιμο των αντιρρήσεων και γνωμοδοτεί για την έκδοση απόφασης, την οποία κοινοποιεί μέσω της ιστοσελίδας του έργου ή με κάθε άλλο πρόσφορο μέσο. Η Επιτροπή Ενστάσεων και Αντιρρήσεων, δύναται ν</w:t>
      </w:r>
      <w:r w:rsidR="009C6606" w:rsidRPr="70ED446D">
        <w:rPr>
          <w:rFonts w:ascii="Verdana" w:hAnsi="Verdana"/>
          <w:sz w:val="20"/>
          <w:szCs w:val="20"/>
        </w:rPr>
        <w:t xml:space="preserve">α ζητήσει διευκρινίσεις από την επιχείρηση </w:t>
      </w:r>
      <w:r w:rsidRPr="70ED446D">
        <w:rPr>
          <w:rFonts w:ascii="Verdana" w:hAnsi="Verdana"/>
          <w:sz w:val="20"/>
          <w:szCs w:val="20"/>
        </w:rPr>
        <w:t xml:space="preserve">και γενικώς να ενεργήσει οτιδήποτε απαιτείται προκειμένου να αξιολογήσει τους ισχυρισμούς του αιτούντα. Η Επιτροπή Ενστάσεων και Αντιρρήσεων πρέπει να αποφανθεί επί των αντιρρήσεων, εντός αποκλειστικής προθεσμίας δέκα (10) </w:t>
      </w:r>
      <w:r w:rsidRPr="70ED446D">
        <w:rPr>
          <w:rFonts w:ascii="Verdana" w:hAnsi="Verdana"/>
          <w:sz w:val="20"/>
          <w:szCs w:val="20"/>
        </w:rPr>
        <w:lastRenderedPageBreak/>
        <w:t xml:space="preserve">ημερολογιακών ημερών από την καταληκτική ημερομηνία λήξης των ενστάσεων, άλλως τεκμαίρεται η σιωπηρή απόρριψη των αντιρρήσεων. </w:t>
      </w:r>
    </w:p>
    <w:p w14:paraId="1004E0DA" w14:textId="6EF198C3" w:rsidR="00E92DC5" w:rsidRPr="0041027F" w:rsidRDefault="00DA6BC5" w:rsidP="0041027F">
      <w:pPr>
        <w:spacing w:after="0" w:line="360" w:lineRule="auto"/>
        <w:ind w:right="-6"/>
        <w:jc w:val="both"/>
        <w:rPr>
          <w:rFonts w:ascii="Verdana" w:hAnsi="Verdana"/>
          <w:sz w:val="20"/>
          <w:szCs w:val="20"/>
        </w:rPr>
      </w:pPr>
      <w:r w:rsidRPr="70ED446D">
        <w:rPr>
          <w:rFonts w:ascii="Verdana" w:hAnsi="Verdana"/>
          <w:sz w:val="20"/>
          <w:szCs w:val="20"/>
        </w:rPr>
        <w:t xml:space="preserve">Μετά την αξιολόγηση των τυχόν ενστάσεων δημοσιεύονται στην ιστοσελίδα </w:t>
      </w:r>
      <w:r w:rsidR="182B755A" w:rsidRPr="70ED446D">
        <w:rPr>
          <w:rFonts w:ascii="Verdana" w:hAnsi="Verdana"/>
          <w:sz w:val="20"/>
          <w:szCs w:val="20"/>
        </w:rPr>
        <w:t xml:space="preserve">https://anergoidam.e-kyklades.gr/ </w:t>
      </w:r>
      <w:r w:rsidRPr="70ED446D">
        <w:rPr>
          <w:rFonts w:ascii="Verdana" w:hAnsi="Verdana"/>
          <w:sz w:val="20"/>
          <w:szCs w:val="20"/>
        </w:rPr>
        <w:t>τα οριστικά αποτελέσματα αξιολόγησης (</w:t>
      </w:r>
      <w:r w:rsidR="00141E89" w:rsidRPr="70ED446D">
        <w:rPr>
          <w:rFonts w:ascii="Verdana" w:hAnsi="Verdana"/>
          <w:sz w:val="20"/>
          <w:szCs w:val="20"/>
        </w:rPr>
        <w:t xml:space="preserve">μητρώο </w:t>
      </w:r>
      <w:r w:rsidR="009C6606" w:rsidRPr="70ED446D">
        <w:rPr>
          <w:rFonts w:ascii="Verdana" w:hAnsi="Verdana"/>
          <w:sz w:val="20"/>
          <w:szCs w:val="20"/>
        </w:rPr>
        <w:t>επιχειρήσεων</w:t>
      </w:r>
      <w:r w:rsidRPr="70ED446D">
        <w:rPr>
          <w:rFonts w:ascii="Verdana" w:hAnsi="Verdana"/>
          <w:sz w:val="20"/>
          <w:szCs w:val="20"/>
        </w:rPr>
        <w:t>).</w:t>
      </w:r>
      <w:r w:rsidR="009C6606" w:rsidRPr="70ED446D">
        <w:rPr>
          <w:rFonts w:ascii="Verdana" w:hAnsi="Verdana"/>
          <w:sz w:val="20"/>
          <w:szCs w:val="20"/>
        </w:rPr>
        <w:t xml:space="preserve"> </w:t>
      </w:r>
    </w:p>
    <w:p w14:paraId="2632B887" w14:textId="09EAB6B8" w:rsidR="00DA6BC5" w:rsidRPr="00F759CA" w:rsidRDefault="00DA6BC5" w:rsidP="0041027F">
      <w:pPr>
        <w:spacing w:after="0" w:line="360" w:lineRule="auto"/>
        <w:ind w:right="-6"/>
        <w:jc w:val="both"/>
        <w:rPr>
          <w:rFonts w:ascii="Verdana" w:hAnsi="Verdana"/>
          <w:sz w:val="20"/>
          <w:szCs w:val="20"/>
        </w:rPr>
      </w:pPr>
      <w:r w:rsidRPr="70ED446D">
        <w:rPr>
          <w:rFonts w:ascii="Verdana" w:hAnsi="Verdana"/>
          <w:sz w:val="20"/>
          <w:szCs w:val="20"/>
        </w:rPr>
        <w:t xml:space="preserve">Η παρούσα Πρόσκληση θα παραμείνει εν ισχύ μέχρι τη συμπλήρωση αριθμού επιχειρήσεων </w:t>
      </w:r>
      <w:r w:rsidR="002D0A12" w:rsidRPr="70ED446D">
        <w:rPr>
          <w:rFonts w:ascii="Verdana" w:hAnsi="Verdana"/>
          <w:sz w:val="20"/>
          <w:szCs w:val="20"/>
        </w:rPr>
        <w:t xml:space="preserve">που θα μπορούν να απορροφήσουν το </w:t>
      </w:r>
      <w:r w:rsidRPr="70ED446D">
        <w:rPr>
          <w:rFonts w:ascii="Verdana" w:hAnsi="Verdana"/>
          <w:sz w:val="20"/>
          <w:szCs w:val="20"/>
        </w:rPr>
        <w:t xml:space="preserve">πλήθος των </w:t>
      </w:r>
      <w:r w:rsidR="00890530" w:rsidRPr="70ED446D">
        <w:rPr>
          <w:rFonts w:ascii="Verdana" w:hAnsi="Verdana"/>
          <w:sz w:val="20"/>
          <w:szCs w:val="20"/>
        </w:rPr>
        <w:t>ωφελούμενων</w:t>
      </w:r>
      <w:r w:rsidRPr="70ED446D">
        <w:rPr>
          <w:rFonts w:ascii="Verdana" w:hAnsi="Verdana"/>
          <w:sz w:val="20"/>
          <w:szCs w:val="20"/>
        </w:rPr>
        <w:t xml:space="preserve"> προσαυξημένο κατά 25%. Σχετικές ανακοινώσεις θα αναρτώνται τακτικά από </w:t>
      </w:r>
      <w:r w:rsidR="0096339A" w:rsidRPr="70ED446D">
        <w:rPr>
          <w:rFonts w:ascii="Verdana" w:hAnsi="Verdana"/>
          <w:sz w:val="20"/>
          <w:szCs w:val="20"/>
        </w:rPr>
        <w:t xml:space="preserve">το Επιμελητήριο </w:t>
      </w:r>
      <w:r w:rsidR="001A02D4" w:rsidRPr="70ED446D">
        <w:rPr>
          <w:rFonts w:ascii="Verdana" w:hAnsi="Verdana"/>
          <w:sz w:val="20"/>
          <w:szCs w:val="20"/>
        </w:rPr>
        <w:t>Κυκλάδων</w:t>
      </w:r>
      <w:r w:rsidR="0096339A" w:rsidRPr="70ED446D">
        <w:rPr>
          <w:rFonts w:ascii="Verdana" w:hAnsi="Verdana"/>
          <w:sz w:val="20"/>
          <w:szCs w:val="20"/>
        </w:rPr>
        <w:t xml:space="preserve"> </w:t>
      </w:r>
      <w:r w:rsidRPr="70ED446D">
        <w:rPr>
          <w:rFonts w:ascii="Verdana" w:hAnsi="Verdana"/>
          <w:sz w:val="20"/>
          <w:szCs w:val="20"/>
        </w:rPr>
        <w:t>στην ιστοσελίδα του έργου (</w:t>
      </w:r>
      <w:r w:rsidR="234AAD4E" w:rsidRPr="009D153F">
        <w:rPr>
          <w:rFonts w:ascii="Verdana" w:hAnsi="Verdana"/>
          <w:sz w:val="20"/>
          <w:szCs w:val="20"/>
        </w:rPr>
        <w:t>https://anergoidam.e-kyklades.gr/</w:t>
      </w:r>
      <w:r w:rsidRPr="70ED446D">
        <w:rPr>
          <w:rFonts w:ascii="Verdana" w:hAnsi="Verdana"/>
          <w:sz w:val="20"/>
          <w:szCs w:val="20"/>
        </w:rPr>
        <w:t>).</w:t>
      </w:r>
    </w:p>
    <w:p w14:paraId="02DDE8C4" w14:textId="0C705AE2" w:rsidR="00E92DC5" w:rsidRPr="0041027F" w:rsidRDefault="0028683F" w:rsidP="0041027F">
      <w:pPr>
        <w:spacing w:after="0" w:line="360" w:lineRule="auto"/>
        <w:ind w:right="-6"/>
        <w:jc w:val="both"/>
        <w:rPr>
          <w:rFonts w:ascii="Verdana" w:hAnsi="Verdana"/>
          <w:sz w:val="20"/>
          <w:szCs w:val="20"/>
        </w:rPr>
      </w:pPr>
      <w:r w:rsidRPr="0041027F">
        <w:rPr>
          <w:rFonts w:ascii="Verdana" w:hAnsi="Verdana"/>
          <w:sz w:val="20"/>
          <w:szCs w:val="20"/>
        </w:rPr>
        <w:t>Ο κατάλογος των επιλέξιμων επιχειρήσεων θα διαβιβάζεται στον Ανάδοχο φορέα της κατάρτισης ο οποίος θα προχωρά στη σύζευξη με του</w:t>
      </w:r>
      <w:r w:rsidR="00890530" w:rsidRPr="0041027F">
        <w:rPr>
          <w:rFonts w:ascii="Verdana" w:hAnsi="Verdana"/>
          <w:sz w:val="20"/>
          <w:szCs w:val="20"/>
        </w:rPr>
        <w:t>ς</w:t>
      </w:r>
      <w:r w:rsidRPr="0041027F">
        <w:rPr>
          <w:rFonts w:ascii="Verdana" w:hAnsi="Verdana"/>
          <w:sz w:val="20"/>
          <w:szCs w:val="20"/>
        </w:rPr>
        <w:t xml:space="preserve"> ωφελούμενους με βάση</w:t>
      </w:r>
      <w:r w:rsidR="00FF4108" w:rsidRPr="0041027F">
        <w:rPr>
          <w:rFonts w:ascii="Verdana" w:hAnsi="Verdana"/>
          <w:sz w:val="20"/>
          <w:szCs w:val="20"/>
        </w:rPr>
        <w:t>:</w:t>
      </w:r>
      <w:r w:rsidRPr="0041027F">
        <w:rPr>
          <w:rFonts w:ascii="Verdana" w:hAnsi="Verdana"/>
          <w:sz w:val="20"/>
          <w:szCs w:val="20"/>
        </w:rPr>
        <w:t xml:space="preserve"> </w:t>
      </w:r>
      <w:r w:rsidR="003F46F5" w:rsidRPr="0041027F">
        <w:rPr>
          <w:rFonts w:ascii="Verdana" w:hAnsi="Verdana"/>
          <w:sz w:val="20"/>
          <w:szCs w:val="20"/>
        </w:rPr>
        <w:t xml:space="preserve">α) </w:t>
      </w:r>
      <w:r w:rsidRPr="0041027F">
        <w:rPr>
          <w:rFonts w:ascii="Verdana" w:hAnsi="Verdana"/>
          <w:sz w:val="20"/>
          <w:szCs w:val="20"/>
        </w:rPr>
        <w:t xml:space="preserve">τη χρονική </w:t>
      </w:r>
      <w:r w:rsidR="003F46F5" w:rsidRPr="0041027F">
        <w:rPr>
          <w:rFonts w:ascii="Verdana" w:hAnsi="Verdana"/>
          <w:sz w:val="20"/>
          <w:szCs w:val="20"/>
        </w:rPr>
        <w:t xml:space="preserve">στιγμή υποβολής της αίτησης της </w:t>
      </w:r>
      <w:r w:rsidR="00F04343" w:rsidRPr="0041027F">
        <w:rPr>
          <w:rFonts w:ascii="Verdana" w:hAnsi="Verdana"/>
          <w:sz w:val="20"/>
          <w:szCs w:val="20"/>
        </w:rPr>
        <w:t xml:space="preserve">εκάστοτε </w:t>
      </w:r>
      <w:r w:rsidR="003F46F5" w:rsidRPr="0041027F">
        <w:rPr>
          <w:rFonts w:ascii="Verdana" w:hAnsi="Verdana"/>
          <w:sz w:val="20"/>
          <w:szCs w:val="20"/>
        </w:rPr>
        <w:t>επιχείρησης, β) τη συνάφεια της δραστηριότητας της επιχείρησης</w:t>
      </w:r>
      <w:r w:rsidR="00FE274A" w:rsidRPr="0041027F">
        <w:rPr>
          <w:rFonts w:ascii="Verdana" w:hAnsi="Verdana"/>
          <w:sz w:val="20"/>
          <w:szCs w:val="20"/>
        </w:rPr>
        <w:t xml:space="preserve"> </w:t>
      </w:r>
      <w:r w:rsidR="00FE274A" w:rsidRPr="0041027F">
        <w:rPr>
          <w:rFonts w:ascii="Verdana" w:hAnsi="Verdana"/>
          <w:color w:val="000000" w:themeColor="text1"/>
          <w:sz w:val="20"/>
          <w:szCs w:val="20"/>
        </w:rPr>
        <w:t xml:space="preserve">και </w:t>
      </w:r>
      <w:r w:rsidR="00D84A73" w:rsidRPr="0041027F">
        <w:rPr>
          <w:rFonts w:ascii="Verdana" w:hAnsi="Verdana"/>
          <w:color w:val="000000" w:themeColor="text1"/>
          <w:sz w:val="20"/>
          <w:szCs w:val="20"/>
        </w:rPr>
        <w:t>της θέσης πρακτικής που έχει αιτηθεί</w:t>
      </w:r>
      <w:r w:rsidR="003F46F5" w:rsidRPr="0041027F">
        <w:rPr>
          <w:rFonts w:ascii="Verdana" w:hAnsi="Verdana"/>
          <w:color w:val="000000" w:themeColor="text1"/>
          <w:sz w:val="20"/>
          <w:szCs w:val="20"/>
        </w:rPr>
        <w:t xml:space="preserve"> </w:t>
      </w:r>
      <w:r w:rsidR="003F46F5" w:rsidRPr="0041027F">
        <w:rPr>
          <w:rFonts w:ascii="Verdana" w:hAnsi="Verdana"/>
          <w:sz w:val="20"/>
          <w:szCs w:val="20"/>
        </w:rPr>
        <w:t>με την ειδικότητα στην οποία καταρτίστηκε ο/η ωφελούμενος/η και γ) την χιλιομετρική απόσταση από την μόνιμη κατοικία του</w:t>
      </w:r>
      <w:r w:rsidR="00F04343" w:rsidRPr="0041027F">
        <w:rPr>
          <w:rFonts w:ascii="Verdana" w:hAnsi="Verdana"/>
          <w:sz w:val="20"/>
          <w:szCs w:val="20"/>
        </w:rPr>
        <w:t>/της ωφελούμενου/ης</w:t>
      </w:r>
      <w:r w:rsidR="007955E7" w:rsidRPr="0041027F">
        <w:rPr>
          <w:rFonts w:ascii="Verdana" w:hAnsi="Verdana"/>
          <w:sz w:val="20"/>
          <w:szCs w:val="20"/>
        </w:rPr>
        <w:t>.</w:t>
      </w:r>
      <w:r w:rsidR="00F04343" w:rsidRPr="0041027F">
        <w:rPr>
          <w:rFonts w:ascii="Verdana" w:hAnsi="Verdana"/>
          <w:sz w:val="20"/>
          <w:szCs w:val="20"/>
        </w:rPr>
        <w:t xml:space="preserve"> </w:t>
      </w:r>
    </w:p>
    <w:p w14:paraId="2CCD6B37" w14:textId="10D3A431" w:rsidR="002D0A12" w:rsidRPr="0041027F" w:rsidRDefault="002D0A12" w:rsidP="0041027F">
      <w:pPr>
        <w:spacing w:after="0" w:line="360" w:lineRule="auto"/>
        <w:ind w:right="-6"/>
        <w:jc w:val="both"/>
        <w:rPr>
          <w:rFonts w:ascii="Verdana" w:hAnsi="Verdana"/>
          <w:sz w:val="20"/>
          <w:szCs w:val="20"/>
        </w:rPr>
      </w:pPr>
      <w:r w:rsidRPr="0041027F">
        <w:rPr>
          <w:rFonts w:ascii="Verdana" w:hAnsi="Verdana"/>
          <w:sz w:val="20"/>
          <w:szCs w:val="20"/>
        </w:rPr>
        <w:t>Σε περίπτωση σύζευξη</w:t>
      </w:r>
      <w:r w:rsidR="00890530" w:rsidRPr="0041027F">
        <w:rPr>
          <w:rFonts w:ascii="Verdana" w:hAnsi="Verdana"/>
          <w:sz w:val="20"/>
          <w:szCs w:val="20"/>
        </w:rPr>
        <w:t>ς</w:t>
      </w:r>
      <w:r w:rsidRPr="0041027F">
        <w:rPr>
          <w:rFonts w:ascii="Verdana" w:hAnsi="Verdana"/>
          <w:sz w:val="20"/>
          <w:szCs w:val="20"/>
        </w:rPr>
        <w:t xml:space="preserve"> με ωφελούμενο/η, οι επιχειρήσεις έχουν υποχρέωση να προσκομίσουν μία σειρά δικαιολογητικών πριν από την έναρξη της πρακτικής έως και τη λήξη της.</w:t>
      </w:r>
    </w:p>
    <w:p w14:paraId="6373A455" w14:textId="57223594" w:rsidR="00EC383A" w:rsidRPr="0041027F" w:rsidRDefault="002D0A12" w:rsidP="0041027F">
      <w:pPr>
        <w:spacing w:after="0" w:line="360" w:lineRule="auto"/>
        <w:ind w:right="-6"/>
        <w:jc w:val="both"/>
        <w:rPr>
          <w:rFonts w:ascii="Verdana" w:hAnsi="Verdana"/>
          <w:sz w:val="20"/>
          <w:szCs w:val="20"/>
        </w:rPr>
      </w:pPr>
      <w:r w:rsidRPr="0041027F">
        <w:rPr>
          <w:rFonts w:ascii="Verdana" w:hAnsi="Verdana"/>
          <w:sz w:val="20"/>
          <w:szCs w:val="20"/>
        </w:rPr>
        <w:t>Συγκεκριμένα κάθε επιχείρηση πρακτικής άσκησης, πριν την έναρξη και μετά τη λήξη της πρακτικής άσκησης του/των ωφελούμενου/ων, οφείλει να υποβάλει στον Πάροχο κατάρτισης:</w:t>
      </w:r>
    </w:p>
    <w:p w14:paraId="4C57A2C9" w14:textId="20C24BAD" w:rsidR="002D0A12" w:rsidRPr="0041027F" w:rsidRDefault="002D0A12" w:rsidP="00F37910">
      <w:pPr>
        <w:pStyle w:val="a6"/>
        <w:numPr>
          <w:ilvl w:val="0"/>
          <w:numId w:val="37"/>
        </w:numPr>
        <w:spacing w:after="0" w:line="360" w:lineRule="auto"/>
        <w:jc w:val="both"/>
        <w:rPr>
          <w:rFonts w:ascii="Verdana" w:hAnsi="Verdana"/>
        </w:rPr>
      </w:pPr>
      <w:r w:rsidRPr="0041027F">
        <w:rPr>
          <w:rFonts w:ascii="Verdana" w:hAnsi="Verdana"/>
          <w:sz w:val="20"/>
          <w:szCs w:val="20"/>
        </w:rPr>
        <w:t xml:space="preserve">Υπεύθυνη Δήλωση στην οποία θα πρέπει να δηλώνεται ο αριθμός των εργαζομένων της ανά υποκατάστημα και συνολικά την ημερομηνία λήξης της πρακτικής άσκησης,  </w:t>
      </w:r>
    </w:p>
    <w:p w14:paraId="55550B5F" w14:textId="31FAEE78" w:rsidR="002D0A12" w:rsidRPr="0041027F" w:rsidRDefault="002D0A12" w:rsidP="00F37910">
      <w:pPr>
        <w:pStyle w:val="a6"/>
        <w:numPr>
          <w:ilvl w:val="0"/>
          <w:numId w:val="37"/>
        </w:numPr>
        <w:spacing w:after="0" w:line="360" w:lineRule="auto"/>
        <w:jc w:val="both"/>
        <w:rPr>
          <w:rFonts w:ascii="Verdana" w:hAnsi="Verdana"/>
        </w:rPr>
      </w:pPr>
      <w:r w:rsidRPr="0041027F">
        <w:rPr>
          <w:rFonts w:ascii="Verdana" w:hAnsi="Verdana"/>
          <w:sz w:val="20"/>
          <w:szCs w:val="20"/>
        </w:rPr>
        <w:t xml:space="preserve">Αποδεικτικά στοιχεία σχετικά με τον ορισμό υπευθύνου πρακτικής,  </w:t>
      </w:r>
    </w:p>
    <w:p w14:paraId="33988A88" w14:textId="40DECED2" w:rsidR="002D0A12" w:rsidRPr="0041027F" w:rsidRDefault="002D0A12" w:rsidP="00F37910">
      <w:pPr>
        <w:pStyle w:val="a6"/>
        <w:numPr>
          <w:ilvl w:val="0"/>
          <w:numId w:val="37"/>
        </w:numPr>
        <w:spacing w:after="0" w:line="360" w:lineRule="auto"/>
        <w:jc w:val="both"/>
        <w:rPr>
          <w:rFonts w:ascii="Verdana" w:hAnsi="Verdana"/>
        </w:rPr>
      </w:pPr>
      <w:r w:rsidRPr="0041027F">
        <w:rPr>
          <w:rFonts w:ascii="Verdana" w:hAnsi="Verdana"/>
          <w:sz w:val="20"/>
          <w:szCs w:val="20"/>
        </w:rPr>
        <w:t xml:space="preserve">Έντυπο Ε.3.3. "Αναγγελία πρακτικής άσκησης σε εργοδότη </w:t>
      </w:r>
      <w:r w:rsidR="00890530" w:rsidRPr="0041027F">
        <w:rPr>
          <w:rFonts w:ascii="Verdana" w:hAnsi="Verdana"/>
          <w:sz w:val="20"/>
          <w:szCs w:val="20"/>
        </w:rPr>
        <w:t>ωφελούμενου</w:t>
      </w:r>
      <w:r w:rsidRPr="0041027F">
        <w:rPr>
          <w:rFonts w:ascii="Verdana" w:hAnsi="Verdana"/>
          <w:sz w:val="20"/>
          <w:szCs w:val="20"/>
        </w:rPr>
        <w:t xml:space="preserve"> από συγχρηματοδοτούμενα προγράμματα", </w:t>
      </w:r>
    </w:p>
    <w:p w14:paraId="4602866F" w14:textId="6BA15D82" w:rsidR="002D0A12" w:rsidRPr="0041027F" w:rsidRDefault="002D0A12" w:rsidP="00F37910">
      <w:pPr>
        <w:pStyle w:val="a6"/>
        <w:numPr>
          <w:ilvl w:val="0"/>
          <w:numId w:val="37"/>
        </w:numPr>
        <w:spacing w:after="0" w:line="360" w:lineRule="auto"/>
        <w:jc w:val="both"/>
        <w:rPr>
          <w:rFonts w:ascii="Verdana" w:hAnsi="Verdana"/>
        </w:rPr>
      </w:pPr>
      <w:r w:rsidRPr="053D396F">
        <w:rPr>
          <w:rFonts w:ascii="Verdana" w:hAnsi="Verdana"/>
          <w:sz w:val="20"/>
          <w:szCs w:val="20"/>
        </w:rPr>
        <w:t xml:space="preserve">Πρώτη Σελίδα του "ΣΥΝΟΔΕΥΤΙΚΟΥ ΕΝΤΥΠΟΥ ΑΠΔ", όπου αναγράφεται ο αριθμός των απασχολουμένων στην επιχείρηση </w:t>
      </w:r>
    </w:p>
    <w:p w14:paraId="667447DD" w14:textId="3EA1A9E0" w:rsidR="00E96933" w:rsidRPr="0041027F" w:rsidRDefault="002D0A12" w:rsidP="00F37910">
      <w:pPr>
        <w:pStyle w:val="a6"/>
        <w:numPr>
          <w:ilvl w:val="0"/>
          <w:numId w:val="37"/>
        </w:numPr>
        <w:spacing w:after="0" w:line="360" w:lineRule="auto"/>
        <w:jc w:val="both"/>
        <w:rPr>
          <w:rFonts w:ascii="Verdana" w:hAnsi="Verdana"/>
        </w:rPr>
      </w:pPr>
      <w:r w:rsidRPr="053D396F">
        <w:rPr>
          <w:rFonts w:ascii="Verdana" w:hAnsi="Verdana"/>
          <w:sz w:val="20"/>
          <w:szCs w:val="20"/>
        </w:rPr>
        <w:t xml:space="preserve"> Συμπληρωμένα Ερωτηματολόγια παρακολούθησης πρακτικής άσκησης</w:t>
      </w:r>
      <w:r w:rsidRPr="053D396F">
        <w:rPr>
          <w:rFonts w:ascii="Verdana" w:hAnsi="Verdana"/>
        </w:rPr>
        <w:t>.</w:t>
      </w:r>
    </w:p>
    <w:p w14:paraId="15F5D436" w14:textId="77777777" w:rsidR="00E96933" w:rsidRPr="0041027F" w:rsidRDefault="00E96933" w:rsidP="00F37910">
      <w:pPr>
        <w:spacing w:after="0" w:line="360" w:lineRule="auto"/>
        <w:jc w:val="both"/>
        <w:rPr>
          <w:rFonts w:ascii="Verdana" w:hAnsi="Verdana" w:cs="Verdana"/>
          <w:color w:val="000000" w:themeColor="text1"/>
          <w:sz w:val="20"/>
          <w:szCs w:val="20"/>
        </w:rPr>
      </w:pPr>
    </w:p>
    <w:p w14:paraId="217EA889" w14:textId="4D5B3FC1" w:rsidR="004E79CE" w:rsidRPr="0041027F" w:rsidRDefault="004E79CE" w:rsidP="0041027F">
      <w:pPr>
        <w:autoSpaceDE w:val="0"/>
        <w:autoSpaceDN w:val="0"/>
        <w:adjustRightInd w:val="0"/>
        <w:spacing w:after="0" w:line="360" w:lineRule="auto"/>
        <w:jc w:val="both"/>
        <w:rPr>
          <w:rFonts w:ascii="Verdana" w:hAnsi="Verdana"/>
          <w:color w:val="000000" w:themeColor="text1"/>
          <w:sz w:val="20"/>
          <w:szCs w:val="20"/>
        </w:rPr>
      </w:pPr>
      <w:r w:rsidRPr="0041027F">
        <w:rPr>
          <w:rFonts w:ascii="Verdana" w:hAnsi="Verdana"/>
          <w:color w:val="000000" w:themeColor="text1"/>
          <w:sz w:val="20"/>
          <w:szCs w:val="20"/>
        </w:rPr>
        <w:t xml:space="preserve">Κατά την έναρξη της πρακτικής άσκησης θα δοθούν από τον Ανάδοχο στην επιχείρηση όλα τα απαραίτητα έγγραφα και οι απαιτούμενες οδηγίες για την ορθή υλοποίηση της πρακτικής άσκησης. </w:t>
      </w:r>
    </w:p>
    <w:p w14:paraId="4950F7B6" w14:textId="77777777" w:rsidR="004E79CE" w:rsidRPr="0041027F" w:rsidRDefault="004E79CE" w:rsidP="0041027F">
      <w:pPr>
        <w:spacing w:after="0" w:line="360" w:lineRule="auto"/>
        <w:rPr>
          <w:rFonts w:ascii="Verdana" w:hAnsi="Verdana" w:cs="Verdana"/>
          <w:color w:val="000000"/>
          <w:sz w:val="20"/>
          <w:szCs w:val="20"/>
        </w:rPr>
      </w:pPr>
    </w:p>
    <w:p w14:paraId="2A166386" w14:textId="03976EC3" w:rsidR="00392A22" w:rsidRPr="0041027F" w:rsidRDefault="02E3FD3A" w:rsidP="45AADB20">
      <w:pPr>
        <w:spacing w:after="0" w:line="360" w:lineRule="auto"/>
        <w:jc w:val="both"/>
        <w:rPr>
          <w:rFonts w:ascii="Verdana" w:hAnsi="Verdana"/>
          <w:color w:val="000000" w:themeColor="text1"/>
          <w:sz w:val="20"/>
          <w:szCs w:val="20"/>
        </w:rPr>
      </w:pPr>
      <w:r w:rsidRPr="70ED446D">
        <w:rPr>
          <w:rFonts w:ascii="Verdana" w:hAnsi="Verdana" w:cs="Verdana"/>
          <w:color w:val="000000" w:themeColor="text1"/>
          <w:sz w:val="20"/>
          <w:szCs w:val="20"/>
        </w:rPr>
        <w:t>Η</w:t>
      </w:r>
      <w:r w:rsidRPr="70ED446D">
        <w:rPr>
          <w:rFonts w:ascii="Verdana" w:hAnsi="Verdana"/>
          <w:color w:val="000000" w:themeColor="text1"/>
          <w:sz w:val="20"/>
          <w:szCs w:val="20"/>
        </w:rPr>
        <w:t xml:space="preserve">μερομηνία Έναρξης Ηλεκτρονικής Υποβολής: </w:t>
      </w:r>
      <w:r w:rsidR="009D153F">
        <w:rPr>
          <w:rFonts w:ascii="Verdana" w:hAnsi="Verdana"/>
          <w:color w:val="000000" w:themeColor="text1"/>
          <w:sz w:val="20"/>
          <w:szCs w:val="20"/>
        </w:rPr>
        <w:t>1</w:t>
      </w:r>
      <w:r w:rsidR="00B773FC" w:rsidRPr="00B773FC">
        <w:rPr>
          <w:rFonts w:ascii="Verdana" w:hAnsi="Verdana"/>
          <w:color w:val="000000" w:themeColor="text1"/>
          <w:sz w:val="20"/>
          <w:szCs w:val="20"/>
        </w:rPr>
        <w:t>1</w:t>
      </w:r>
      <w:r w:rsidR="009D153F">
        <w:rPr>
          <w:rFonts w:ascii="Verdana" w:hAnsi="Verdana"/>
          <w:color w:val="000000" w:themeColor="text1"/>
          <w:sz w:val="20"/>
          <w:szCs w:val="20"/>
        </w:rPr>
        <w:t xml:space="preserve">/09/2025 </w:t>
      </w:r>
      <w:r w:rsidR="009D153F" w:rsidRPr="009D153F">
        <w:rPr>
          <w:rFonts w:ascii="Verdana" w:hAnsi="Verdana"/>
          <w:color w:val="000000" w:themeColor="text1"/>
          <w:sz w:val="20"/>
          <w:szCs w:val="20"/>
        </w:rPr>
        <w:t>και ώρα 14:00:00</w:t>
      </w:r>
    </w:p>
    <w:p w14:paraId="3032AF88" w14:textId="77777777" w:rsidR="0070672A" w:rsidRDefault="0070672A" w:rsidP="0070672A">
      <w:pPr>
        <w:spacing w:after="0" w:line="360" w:lineRule="auto"/>
        <w:rPr>
          <w:rFonts w:ascii="Verdana" w:hAnsi="Verdana"/>
          <w:color w:val="000000" w:themeColor="text1"/>
          <w:sz w:val="20"/>
          <w:szCs w:val="20"/>
        </w:rPr>
      </w:pPr>
    </w:p>
    <w:p w14:paraId="2428BEC4" w14:textId="1484C0B6" w:rsidR="0070672A" w:rsidRDefault="0070672A" w:rsidP="0070672A">
      <w:pPr>
        <w:spacing w:after="0" w:line="360" w:lineRule="auto"/>
        <w:jc w:val="both"/>
        <w:rPr>
          <w:rFonts w:ascii="Verdana" w:hAnsi="Verdana"/>
          <w:color w:val="000000" w:themeColor="text1"/>
          <w:sz w:val="20"/>
          <w:szCs w:val="20"/>
        </w:rPr>
      </w:pPr>
      <w:r w:rsidRPr="0070672A">
        <w:rPr>
          <w:rFonts w:ascii="Verdana" w:hAnsi="Verdana"/>
          <w:color w:val="000000" w:themeColor="text1"/>
          <w:sz w:val="20"/>
          <w:szCs w:val="20"/>
        </w:rPr>
        <w:t xml:space="preserve">Οι επιχειρήσεις που επιθυμούν να προσφέρουν θέσεις πρακτικής άσκησης </w:t>
      </w:r>
      <w:r>
        <w:rPr>
          <w:rFonts w:ascii="Verdana" w:hAnsi="Verdana"/>
          <w:color w:val="000000" w:themeColor="text1"/>
          <w:sz w:val="20"/>
          <w:szCs w:val="20"/>
        </w:rPr>
        <w:t xml:space="preserve">στους </w:t>
      </w:r>
      <w:r w:rsidRPr="0070672A">
        <w:rPr>
          <w:rFonts w:ascii="Verdana" w:hAnsi="Verdana"/>
          <w:color w:val="000000" w:themeColor="text1"/>
          <w:sz w:val="20"/>
          <w:szCs w:val="20"/>
        </w:rPr>
        <w:t>ωφελούμενους του προγράμματος, μπορούν να υποβάλλουν</w:t>
      </w:r>
      <w:r>
        <w:rPr>
          <w:rFonts w:ascii="Verdana" w:hAnsi="Verdana"/>
          <w:color w:val="000000" w:themeColor="text1"/>
          <w:sz w:val="20"/>
          <w:szCs w:val="20"/>
        </w:rPr>
        <w:t xml:space="preserve"> την</w:t>
      </w:r>
      <w:r w:rsidRPr="0070672A">
        <w:rPr>
          <w:rFonts w:ascii="Verdana" w:hAnsi="Verdana"/>
          <w:color w:val="000000" w:themeColor="text1"/>
          <w:sz w:val="20"/>
          <w:szCs w:val="20"/>
        </w:rPr>
        <w:t xml:space="preserve"> ηλεκτρονική αίτηση και την ανάρτηση των</w:t>
      </w:r>
      <w:r>
        <w:rPr>
          <w:rFonts w:ascii="Verdana" w:hAnsi="Verdana"/>
          <w:color w:val="000000" w:themeColor="text1"/>
          <w:sz w:val="20"/>
          <w:szCs w:val="20"/>
        </w:rPr>
        <w:t xml:space="preserve"> </w:t>
      </w:r>
      <w:r w:rsidRPr="0070672A">
        <w:rPr>
          <w:rFonts w:ascii="Verdana" w:hAnsi="Verdana"/>
          <w:color w:val="000000" w:themeColor="text1"/>
          <w:sz w:val="20"/>
          <w:szCs w:val="20"/>
        </w:rPr>
        <w:t>απαιτούμενων δικαιολογητικών</w:t>
      </w:r>
      <w:r>
        <w:rPr>
          <w:rFonts w:ascii="Verdana" w:hAnsi="Verdana"/>
          <w:color w:val="000000" w:themeColor="text1"/>
          <w:sz w:val="20"/>
          <w:szCs w:val="20"/>
        </w:rPr>
        <w:t xml:space="preserve"> </w:t>
      </w:r>
      <w:r w:rsidRPr="0070672A">
        <w:rPr>
          <w:rFonts w:ascii="Verdana" w:hAnsi="Verdana"/>
          <w:color w:val="000000" w:themeColor="text1"/>
          <w:sz w:val="20"/>
          <w:szCs w:val="20"/>
        </w:rPr>
        <w:t xml:space="preserve">στην ιστοσελίδα του έργου </w:t>
      </w:r>
      <w:hyperlink r:id="rId16" w:history="1">
        <w:r w:rsidRPr="00426E7F">
          <w:rPr>
            <w:rStyle w:val="-"/>
            <w:rFonts w:ascii="Verdana" w:hAnsi="Verdana"/>
            <w:sz w:val="20"/>
            <w:szCs w:val="20"/>
          </w:rPr>
          <w:t>https://anergoidam.e-kyklades.gr</w:t>
        </w:r>
      </w:hyperlink>
      <w:r w:rsidRPr="0070672A">
        <w:rPr>
          <w:rFonts w:ascii="Verdana" w:hAnsi="Verdana"/>
          <w:color w:val="000000" w:themeColor="text1"/>
          <w:sz w:val="20"/>
          <w:szCs w:val="20"/>
        </w:rPr>
        <w:t xml:space="preserve"> </w:t>
      </w:r>
    </w:p>
    <w:p w14:paraId="20BDDC95" w14:textId="4DD72A01" w:rsidR="00392A22" w:rsidRPr="0041027F" w:rsidRDefault="0070672A" w:rsidP="009D153F">
      <w:pPr>
        <w:spacing w:after="0" w:line="360" w:lineRule="auto"/>
        <w:jc w:val="both"/>
        <w:rPr>
          <w:rFonts w:ascii="Verdana" w:hAnsi="Verdana"/>
          <w:color w:val="000000" w:themeColor="text1"/>
          <w:sz w:val="20"/>
          <w:szCs w:val="20"/>
        </w:rPr>
      </w:pPr>
      <w:r w:rsidRPr="0070672A">
        <w:rPr>
          <w:rFonts w:ascii="Verdana" w:hAnsi="Verdana"/>
          <w:color w:val="000000" w:themeColor="text1"/>
          <w:sz w:val="20"/>
          <w:szCs w:val="20"/>
        </w:rPr>
        <w:t>Για οποιαδήποτε επιπλέον διευκρίνιση ή πληροφορία μπορ</w:t>
      </w:r>
      <w:r>
        <w:rPr>
          <w:rFonts w:ascii="Verdana" w:hAnsi="Verdana"/>
          <w:color w:val="000000" w:themeColor="text1"/>
          <w:sz w:val="20"/>
          <w:szCs w:val="20"/>
        </w:rPr>
        <w:t>είτε</w:t>
      </w:r>
      <w:r w:rsidRPr="0070672A">
        <w:rPr>
          <w:rFonts w:ascii="Verdana" w:hAnsi="Verdana"/>
          <w:color w:val="000000" w:themeColor="text1"/>
          <w:sz w:val="20"/>
          <w:szCs w:val="20"/>
        </w:rPr>
        <w:t xml:space="preserve"> να υποβάλλ</w:t>
      </w:r>
      <w:r>
        <w:rPr>
          <w:rFonts w:ascii="Verdana" w:hAnsi="Verdana"/>
          <w:color w:val="000000" w:themeColor="text1"/>
          <w:sz w:val="20"/>
          <w:szCs w:val="20"/>
        </w:rPr>
        <w:t>ετε</w:t>
      </w:r>
      <w:r w:rsidRPr="0070672A">
        <w:rPr>
          <w:rFonts w:ascii="Verdana" w:hAnsi="Verdana"/>
          <w:color w:val="000000" w:themeColor="text1"/>
          <w:sz w:val="20"/>
          <w:szCs w:val="20"/>
        </w:rPr>
        <w:t xml:space="preserve"> σχετικό ερώτημα στην ηλεκτρονική διεύθυνση</w:t>
      </w:r>
      <w:r>
        <w:rPr>
          <w:rFonts w:ascii="Verdana" w:hAnsi="Verdana"/>
          <w:color w:val="000000" w:themeColor="text1"/>
          <w:sz w:val="20"/>
          <w:szCs w:val="20"/>
        </w:rPr>
        <w:t xml:space="preserve"> </w:t>
      </w:r>
      <w:r w:rsidRPr="0070672A">
        <w:rPr>
          <w:rFonts w:ascii="Verdana" w:hAnsi="Verdana"/>
          <w:color w:val="000000" w:themeColor="text1"/>
          <w:sz w:val="20"/>
          <w:szCs w:val="20"/>
        </w:rPr>
        <w:t>anergoidam@cycladescc.gr</w:t>
      </w:r>
    </w:p>
    <w:p w14:paraId="706FB011" w14:textId="77777777" w:rsidR="00376417" w:rsidRPr="001A31E0" w:rsidRDefault="00376417" w:rsidP="00D72CC5">
      <w:pPr>
        <w:pStyle w:val="Web"/>
        <w:spacing w:before="0" w:beforeAutospacing="0" w:after="0" w:afterAutospacing="0"/>
        <w:jc w:val="center"/>
        <w:rPr>
          <w:rFonts w:ascii="Verdana" w:hAnsi="Verdana" w:cs="Cambria"/>
          <w:spacing w:val="-7"/>
          <w:sz w:val="20"/>
          <w:szCs w:val="20"/>
        </w:rPr>
      </w:pPr>
    </w:p>
    <w:sectPr w:rsidR="00376417" w:rsidRPr="001A31E0" w:rsidSect="00380EEC">
      <w:headerReference w:type="default" r:id="rId17"/>
      <w:pgSz w:w="11906" w:h="16838"/>
      <w:pgMar w:top="992" w:right="1469" w:bottom="992" w:left="1797" w:header="709"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12448" w14:textId="77777777" w:rsidR="00585C98" w:rsidRDefault="00585C98">
      <w:r>
        <w:separator/>
      </w:r>
    </w:p>
  </w:endnote>
  <w:endnote w:type="continuationSeparator" w:id="0">
    <w:p w14:paraId="7679F22E" w14:textId="77777777" w:rsidR="00585C98" w:rsidRDefault="0058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mbria Bold">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7921" w14:textId="0533062A" w:rsidR="00CF3C7C" w:rsidRPr="005727BB" w:rsidRDefault="00C056AD" w:rsidP="00B83EAE">
    <w:pPr>
      <w:pStyle w:val="a4"/>
      <w:tabs>
        <w:tab w:val="left" w:pos="1563"/>
        <w:tab w:val="left" w:pos="3049"/>
        <w:tab w:val="right" w:pos="8640"/>
      </w:tabs>
    </w:pPr>
    <w:r w:rsidRPr="00070769">
      <w:rPr>
        <w:rFonts w:eastAsia="Calibri" w:cs="Arial"/>
        <w:noProof/>
        <w:lang w:val="en-US" w:eastAsia="en-US"/>
      </w:rPr>
      <w:drawing>
        <wp:inline distT="0" distB="0" distL="0" distR="0" wp14:anchorId="6A235377" wp14:editId="6845EEF2">
          <wp:extent cx="5274310" cy="765544"/>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74310" cy="765544"/>
                  </a:xfrm>
                  <a:prstGeom prst="rect">
                    <a:avLst/>
                  </a:prstGeom>
                </pic:spPr>
              </pic:pic>
            </a:graphicData>
          </a:graphic>
        </wp:inline>
      </w:drawing>
    </w:r>
    <w:r w:rsidR="0027014D">
      <w:rPr>
        <w:noProof/>
      </w:rPr>
      <w:tab/>
    </w:r>
    <w:r w:rsidR="0027014D">
      <w:rPr>
        <w:noProof/>
      </w:rPr>
      <w:tab/>
    </w:r>
    <w:r w:rsidR="0027014D">
      <w:rPr>
        <w:noProof/>
      </w:rPr>
      <w:tab/>
    </w:r>
    <w:r w:rsidR="0027014D">
      <w:rPr>
        <w:noProof/>
      </w:rPr>
      <w:tab/>
    </w:r>
    <w:r w:rsidR="19D422EE">
      <w:rPr>
        <w:noProof/>
      </w:rPr>
      <w:t xml:space="preserve">σελ. </w:t>
    </w:r>
    <w:r w:rsidR="008078FB">
      <w:rPr>
        <w:noProof/>
      </w:rPr>
      <w:fldChar w:fldCharType="begin"/>
    </w:r>
    <w:r w:rsidR="00356A64">
      <w:instrText xml:space="preserve"> PAGE   \* MERGEFORMAT </w:instrText>
    </w:r>
    <w:r w:rsidR="008078FB">
      <w:fldChar w:fldCharType="separate"/>
    </w:r>
    <w:r w:rsidR="003A4BAC">
      <w:rPr>
        <w:noProof/>
      </w:rPr>
      <w:t>11</w:t>
    </w:r>
    <w:r w:rsidR="008078F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B004" w14:textId="11654BCA" w:rsidR="00932649" w:rsidRPr="00932649" w:rsidRDefault="00932649" w:rsidP="00932649">
    <w:pPr>
      <w:pStyle w:val="a4"/>
    </w:pPr>
    <w:r w:rsidRPr="00070769">
      <w:rPr>
        <w:rFonts w:eastAsia="Calibri" w:cs="Arial"/>
        <w:noProof/>
        <w:lang w:val="en-US" w:eastAsia="en-US"/>
      </w:rPr>
      <w:drawing>
        <wp:inline distT="0" distB="0" distL="0" distR="0" wp14:anchorId="76192EDD" wp14:editId="3F27D41D">
          <wp:extent cx="5274310" cy="765544"/>
          <wp:effectExtent l="0" t="0" r="254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74310" cy="7655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B7A9F" w14:textId="77777777" w:rsidR="00585C98" w:rsidRDefault="00585C98">
      <w:r>
        <w:separator/>
      </w:r>
    </w:p>
  </w:footnote>
  <w:footnote w:type="continuationSeparator" w:id="0">
    <w:p w14:paraId="60158AA1" w14:textId="77777777" w:rsidR="00585C98" w:rsidRDefault="00585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9D422EE" w14:paraId="05D9C501" w14:textId="77777777" w:rsidTr="19D422EE">
      <w:trPr>
        <w:trHeight w:val="300"/>
      </w:trPr>
      <w:tc>
        <w:tcPr>
          <w:tcW w:w="2880" w:type="dxa"/>
        </w:tcPr>
        <w:p w14:paraId="3FC90870" w14:textId="3911067C" w:rsidR="19D422EE" w:rsidRDefault="19D422EE" w:rsidP="19D422EE">
          <w:pPr>
            <w:pStyle w:val="a3"/>
            <w:ind w:left="-115"/>
          </w:pPr>
        </w:p>
      </w:tc>
      <w:tc>
        <w:tcPr>
          <w:tcW w:w="2880" w:type="dxa"/>
        </w:tcPr>
        <w:p w14:paraId="45374D5D" w14:textId="4E3DD877" w:rsidR="19D422EE" w:rsidRDefault="19D422EE" w:rsidP="19D422EE">
          <w:pPr>
            <w:pStyle w:val="a3"/>
            <w:jc w:val="center"/>
          </w:pPr>
        </w:p>
      </w:tc>
      <w:tc>
        <w:tcPr>
          <w:tcW w:w="2880" w:type="dxa"/>
        </w:tcPr>
        <w:p w14:paraId="2B97A07E" w14:textId="1460A6CE" w:rsidR="19D422EE" w:rsidRDefault="19D422EE" w:rsidP="19D422EE">
          <w:pPr>
            <w:pStyle w:val="a3"/>
            <w:ind w:right="-115"/>
            <w:jc w:val="right"/>
          </w:pPr>
        </w:p>
      </w:tc>
    </w:tr>
  </w:tbl>
  <w:p w14:paraId="5AD37F89" w14:textId="69E0A154" w:rsidR="19D422EE" w:rsidRDefault="19D422EE" w:rsidP="19D422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9D422EE" w14:paraId="058A2EA4" w14:textId="77777777" w:rsidTr="19D422EE">
      <w:trPr>
        <w:trHeight w:val="300"/>
      </w:trPr>
      <w:tc>
        <w:tcPr>
          <w:tcW w:w="2880" w:type="dxa"/>
        </w:tcPr>
        <w:p w14:paraId="5E8CBA5B" w14:textId="46AE99FF" w:rsidR="19D422EE" w:rsidRDefault="19D422EE" w:rsidP="19D422EE">
          <w:pPr>
            <w:pStyle w:val="a3"/>
            <w:ind w:left="-115"/>
          </w:pPr>
        </w:p>
      </w:tc>
      <w:tc>
        <w:tcPr>
          <w:tcW w:w="2880" w:type="dxa"/>
        </w:tcPr>
        <w:p w14:paraId="513E7DD3" w14:textId="453B0221" w:rsidR="19D422EE" w:rsidRDefault="19D422EE" w:rsidP="19D422EE">
          <w:pPr>
            <w:pStyle w:val="a3"/>
            <w:jc w:val="center"/>
          </w:pPr>
        </w:p>
      </w:tc>
      <w:tc>
        <w:tcPr>
          <w:tcW w:w="2880" w:type="dxa"/>
        </w:tcPr>
        <w:p w14:paraId="24A78729" w14:textId="736BE14A" w:rsidR="19D422EE" w:rsidRDefault="19D422EE" w:rsidP="19D422EE">
          <w:pPr>
            <w:pStyle w:val="a3"/>
            <w:ind w:right="-115"/>
            <w:jc w:val="right"/>
          </w:pPr>
        </w:p>
      </w:tc>
    </w:tr>
  </w:tbl>
  <w:p w14:paraId="39901AAF" w14:textId="298A884A" w:rsidR="19D422EE" w:rsidRDefault="19D422EE" w:rsidP="19D422E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4D32"/>
    <w:multiLevelType w:val="hybridMultilevel"/>
    <w:tmpl w:val="557E581E"/>
    <w:lvl w:ilvl="0" w:tplc="B4CEDB18">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4C0715C"/>
    <w:multiLevelType w:val="multilevel"/>
    <w:tmpl w:val="2FEA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F4659"/>
    <w:multiLevelType w:val="multilevel"/>
    <w:tmpl w:val="0408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20333C6"/>
    <w:multiLevelType w:val="hybridMultilevel"/>
    <w:tmpl w:val="E4EE29F8"/>
    <w:lvl w:ilvl="0" w:tplc="2688A938">
      <w:start w:val="139"/>
      <w:numFmt w:val="bullet"/>
      <w:lvlText w:val="-"/>
      <w:lvlJc w:val="left"/>
      <w:pPr>
        <w:tabs>
          <w:tab w:val="num" w:pos="360"/>
        </w:tabs>
        <w:ind w:left="360" w:hanging="360"/>
      </w:pPr>
      <w:rPr>
        <w:rFonts w:ascii="Tahoma" w:eastAsia="Franklin Gothic Heavy" w:hAnsi="Tahoma" w:cs="Tahoma" w:hint="default"/>
        <w:b/>
      </w:rPr>
    </w:lvl>
    <w:lvl w:ilvl="1" w:tplc="04080003"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4" w15:restartNumberingAfterBreak="0">
    <w:nsid w:val="137A53A4"/>
    <w:multiLevelType w:val="multilevel"/>
    <w:tmpl w:val="27820E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23CC0"/>
    <w:multiLevelType w:val="hybridMultilevel"/>
    <w:tmpl w:val="C726A7B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7C21242"/>
    <w:multiLevelType w:val="multilevel"/>
    <w:tmpl w:val="3BD84D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920DF"/>
    <w:multiLevelType w:val="hybridMultilevel"/>
    <w:tmpl w:val="7FBA9A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9C264C1"/>
    <w:multiLevelType w:val="hybridMultilevel"/>
    <w:tmpl w:val="37F4FD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A7479B6"/>
    <w:multiLevelType w:val="hybridMultilevel"/>
    <w:tmpl w:val="F7E6CF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EA97094"/>
    <w:multiLevelType w:val="multilevel"/>
    <w:tmpl w:val="7F66CC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6755ED"/>
    <w:multiLevelType w:val="hybridMultilevel"/>
    <w:tmpl w:val="78B8C7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5C52B5"/>
    <w:multiLevelType w:val="hybridMultilevel"/>
    <w:tmpl w:val="69F68838"/>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15:restartNumberingAfterBreak="0">
    <w:nsid w:val="23C60F46"/>
    <w:multiLevelType w:val="hybridMultilevel"/>
    <w:tmpl w:val="66845F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4" w15:restartNumberingAfterBreak="0">
    <w:nsid w:val="25AD268F"/>
    <w:multiLevelType w:val="hybridMultilevel"/>
    <w:tmpl w:val="4DBED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75526E9"/>
    <w:multiLevelType w:val="hybridMultilevel"/>
    <w:tmpl w:val="E56C224E"/>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6" w15:restartNumberingAfterBreak="0">
    <w:nsid w:val="2ACF7BE8"/>
    <w:multiLevelType w:val="hybridMultilevel"/>
    <w:tmpl w:val="6A826526"/>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24B35CD"/>
    <w:multiLevelType w:val="hybridMultilevel"/>
    <w:tmpl w:val="402401F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4B1191C"/>
    <w:multiLevelType w:val="hybridMultilevel"/>
    <w:tmpl w:val="6A781EBE"/>
    <w:lvl w:ilvl="0" w:tplc="B156D100">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352C0F51"/>
    <w:multiLevelType w:val="hybridMultilevel"/>
    <w:tmpl w:val="732E1D00"/>
    <w:lvl w:ilvl="0" w:tplc="E4BED3EE">
      <w:start w:val="1"/>
      <w:numFmt w:val="bullet"/>
      <w:lvlText w:val=""/>
      <w:lvlJc w:val="left"/>
      <w:pPr>
        <w:ind w:left="502" w:hanging="360"/>
      </w:pPr>
      <w:rPr>
        <w:rFonts w:ascii="Wingdings" w:hAnsi="Wingdings" w:hint="default"/>
        <w:color w:val="8190C2"/>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35E42889"/>
    <w:multiLevelType w:val="multilevel"/>
    <w:tmpl w:val="AEF200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1E3FFF"/>
    <w:multiLevelType w:val="hybridMultilevel"/>
    <w:tmpl w:val="C93A718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2" w15:restartNumberingAfterBreak="0">
    <w:nsid w:val="3A1564CB"/>
    <w:multiLevelType w:val="hybridMultilevel"/>
    <w:tmpl w:val="ADE4B58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B2D7D37"/>
    <w:multiLevelType w:val="hybridMultilevel"/>
    <w:tmpl w:val="9ED49870"/>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BAC7DAE"/>
    <w:multiLevelType w:val="hybridMultilevel"/>
    <w:tmpl w:val="05168A58"/>
    <w:lvl w:ilvl="0" w:tplc="51407D64">
      <w:start w:val="1"/>
      <w:numFmt w:val="decimal"/>
      <w:lvlText w:val="%1)"/>
      <w:lvlJc w:val="left"/>
      <w:pPr>
        <w:ind w:left="435" w:hanging="360"/>
      </w:pPr>
      <w:rPr>
        <w:rFonts w:hint="default"/>
      </w:rPr>
    </w:lvl>
    <w:lvl w:ilvl="1" w:tplc="04080019" w:tentative="1">
      <w:start w:val="1"/>
      <w:numFmt w:val="lowerLetter"/>
      <w:lvlText w:val="%2."/>
      <w:lvlJc w:val="left"/>
      <w:pPr>
        <w:ind w:left="1155" w:hanging="360"/>
      </w:pPr>
    </w:lvl>
    <w:lvl w:ilvl="2" w:tplc="0408001B" w:tentative="1">
      <w:start w:val="1"/>
      <w:numFmt w:val="lowerRoman"/>
      <w:lvlText w:val="%3."/>
      <w:lvlJc w:val="right"/>
      <w:pPr>
        <w:ind w:left="1875" w:hanging="180"/>
      </w:pPr>
    </w:lvl>
    <w:lvl w:ilvl="3" w:tplc="0408000F" w:tentative="1">
      <w:start w:val="1"/>
      <w:numFmt w:val="decimal"/>
      <w:lvlText w:val="%4."/>
      <w:lvlJc w:val="left"/>
      <w:pPr>
        <w:ind w:left="2595" w:hanging="360"/>
      </w:pPr>
    </w:lvl>
    <w:lvl w:ilvl="4" w:tplc="04080019" w:tentative="1">
      <w:start w:val="1"/>
      <w:numFmt w:val="lowerLetter"/>
      <w:lvlText w:val="%5."/>
      <w:lvlJc w:val="left"/>
      <w:pPr>
        <w:ind w:left="3315" w:hanging="360"/>
      </w:pPr>
    </w:lvl>
    <w:lvl w:ilvl="5" w:tplc="0408001B" w:tentative="1">
      <w:start w:val="1"/>
      <w:numFmt w:val="lowerRoman"/>
      <w:lvlText w:val="%6."/>
      <w:lvlJc w:val="right"/>
      <w:pPr>
        <w:ind w:left="4035" w:hanging="180"/>
      </w:pPr>
    </w:lvl>
    <w:lvl w:ilvl="6" w:tplc="0408000F" w:tentative="1">
      <w:start w:val="1"/>
      <w:numFmt w:val="decimal"/>
      <w:lvlText w:val="%7."/>
      <w:lvlJc w:val="left"/>
      <w:pPr>
        <w:ind w:left="4755" w:hanging="360"/>
      </w:pPr>
    </w:lvl>
    <w:lvl w:ilvl="7" w:tplc="04080019" w:tentative="1">
      <w:start w:val="1"/>
      <w:numFmt w:val="lowerLetter"/>
      <w:lvlText w:val="%8."/>
      <w:lvlJc w:val="left"/>
      <w:pPr>
        <w:ind w:left="5475" w:hanging="360"/>
      </w:pPr>
    </w:lvl>
    <w:lvl w:ilvl="8" w:tplc="0408001B" w:tentative="1">
      <w:start w:val="1"/>
      <w:numFmt w:val="lowerRoman"/>
      <w:lvlText w:val="%9."/>
      <w:lvlJc w:val="right"/>
      <w:pPr>
        <w:ind w:left="6195" w:hanging="180"/>
      </w:pPr>
    </w:lvl>
  </w:abstractNum>
  <w:abstractNum w:abstractNumId="25" w15:restartNumberingAfterBreak="0">
    <w:nsid w:val="430D0C87"/>
    <w:multiLevelType w:val="multilevel"/>
    <w:tmpl w:val="A7DC4C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5D560A"/>
    <w:multiLevelType w:val="multilevel"/>
    <w:tmpl w:val="F95834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7F1BAF"/>
    <w:multiLevelType w:val="hybridMultilevel"/>
    <w:tmpl w:val="92CC1E9C"/>
    <w:lvl w:ilvl="0" w:tplc="C030656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5D22384"/>
    <w:multiLevelType w:val="multilevel"/>
    <w:tmpl w:val="81201A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9E4866"/>
    <w:multiLevelType w:val="multilevel"/>
    <w:tmpl w:val="863C2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08498E"/>
    <w:multiLevelType w:val="multilevel"/>
    <w:tmpl w:val="180E2F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ED7153"/>
    <w:multiLevelType w:val="hybridMultilevel"/>
    <w:tmpl w:val="98706BF4"/>
    <w:lvl w:ilvl="0" w:tplc="3672050C">
      <w:numFmt w:val="bullet"/>
      <w:lvlText w:val="-"/>
      <w:lvlJc w:val="left"/>
      <w:pPr>
        <w:ind w:left="360" w:hanging="360"/>
      </w:pPr>
      <w:rPr>
        <w:rFonts w:ascii="Verdana" w:eastAsia="Times New Roman" w:hAnsi="Verdan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6FF14E36"/>
    <w:multiLevelType w:val="multilevel"/>
    <w:tmpl w:val="541054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064C6C"/>
    <w:multiLevelType w:val="hybridMultilevel"/>
    <w:tmpl w:val="0DD06372"/>
    <w:lvl w:ilvl="0" w:tplc="0408000F">
      <w:start w:val="1"/>
      <w:numFmt w:val="decimal"/>
      <w:lvlText w:val="%1."/>
      <w:lvlJc w:val="left"/>
      <w:pPr>
        <w:ind w:left="795" w:hanging="360"/>
      </w:pPr>
    </w:lvl>
    <w:lvl w:ilvl="1" w:tplc="04080019" w:tentative="1">
      <w:start w:val="1"/>
      <w:numFmt w:val="lowerLetter"/>
      <w:lvlText w:val="%2."/>
      <w:lvlJc w:val="left"/>
      <w:pPr>
        <w:ind w:left="1515" w:hanging="360"/>
      </w:pPr>
    </w:lvl>
    <w:lvl w:ilvl="2" w:tplc="0408001B" w:tentative="1">
      <w:start w:val="1"/>
      <w:numFmt w:val="lowerRoman"/>
      <w:lvlText w:val="%3."/>
      <w:lvlJc w:val="right"/>
      <w:pPr>
        <w:ind w:left="2235" w:hanging="180"/>
      </w:pPr>
    </w:lvl>
    <w:lvl w:ilvl="3" w:tplc="0408000F" w:tentative="1">
      <w:start w:val="1"/>
      <w:numFmt w:val="decimal"/>
      <w:lvlText w:val="%4."/>
      <w:lvlJc w:val="left"/>
      <w:pPr>
        <w:ind w:left="2955" w:hanging="360"/>
      </w:pPr>
    </w:lvl>
    <w:lvl w:ilvl="4" w:tplc="04080019" w:tentative="1">
      <w:start w:val="1"/>
      <w:numFmt w:val="lowerLetter"/>
      <w:lvlText w:val="%5."/>
      <w:lvlJc w:val="left"/>
      <w:pPr>
        <w:ind w:left="3675" w:hanging="360"/>
      </w:pPr>
    </w:lvl>
    <w:lvl w:ilvl="5" w:tplc="0408001B" w:tentative="1">
      <w:start w:val="1"/>
      <w:numFmt w:val="lowerRoman"/>
      <w:lvlText w:val="%6."/>
      <w:lvlJc w:val="right"/>
      <w:pPr>
        <w:ind w:left="4395" w:hanging="180"/>
      </w:pPr>
    </w:lvl>
    <w:lvl w:ilvl="6" w:tplc="0408000F" w:tentative="1">
      <w:start w:val="1"/>
      <w:numFmt w:val="decimal"/>
      <w:lvlText w:val="%7."/>
      <w:lvlJc w:val="left"/>
      <w:pPr>
        <w:ind w:left="5115" w:hanging="360"/>
      </w:pPr>
    </w:lvl>
    <w:lvl w:ilvl="7" w:tplc="04080019" w:tentative="1">
      <w:start w:val="1"/>
      <w:numFmt w:val="lowerLetter"/>
      <w:lvlText w:val="%8."/>
      <w:lvlJc w:val="left"/>
      <w:pPr>
        <w:ind w:left="5835" w:hanging="360"/>
      </w:pPr>
    </w:lvl>
    <w:lvl w:ilvl="8" w:tplc="0408001B" w:tentative="1">
      <w:start w:val="1"/>
      <w:numFmt w:val="lowerRoman"/>
      <w:lvlText w:val="%9."/>
      <w:lvlJc w:val="right"/>
      <w:pPr>
        <w:ind w:left="6555" w:hanging="180"/>
      </w:pPr>
    </w:lvl>
  </w:abstractNum>
  <w:abstractNum w:abstractNumId="34" w15:restartNumberingAfterBreak="0">
    <w:nsid w:val="72544A34"/>
    <w:multiLevelType w:val="multilevel"/>
    <w:tmpl w:val="C7022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383761"/>
    <w:multiLevelType w:val="multilevel"/>
    <w:tmpl w:val="593E253A"/>
    <w:lvl w:ilvl="0">
      <w:start w:val="1"/>
      <w:numFmt w:val="decimal"/>
      <w:lvlText w:val="%1."/>
      <w:lvlJc w:val="left"/>
      <w:pPr>
        <w:ind w:left="644" w:hanging="360"/>
      </w:pPr>
      <w:rPr>
        <w:rFonts w:hint="default"/>
      </w:rPr>
    </w:lvl>
    <w:lvl w:ilvl="1">
      <w:start w:val="1"/>
      <w:numFmt w:val="decimal"/>
      <w:lvlText w:val="%1.%2"/>
      <w:lvlJc w:val="left"/>
      <w:pPr>
        <w:ind w:left="855" w:hanging="390"/>
      </w:pPr>
    </w:lvl>
    <w:lvl w:ilvl="2">
      <w:start w:val="1"/>
      <w:numFmt w:val="decimal"/>
      <w:lvlText w:val="%1.%2.%3"/>
      <w:lvlJc w:val="left"/>
      <w:pPr>
        <w:ind w:left="1290" w:hanging="720"/>
      </w:pPr>
    </w:lvl>
    <w:lvl w:ilvl="3">
      <w:start w:val="1"/>
      <w:numFmt w:val="decimal"/>
      <w:lvlText w:val="%1.%2.%3.%4"/>
      <w:lvlJc w:val="left"/>
      <w:pPr>
        <w:ind w:left="1395" w:hanging="720"/>
      </w:pPr>
    </w:lvl>
    <w:lvl w:ilvl="4">
      <w:start w:val="1"/>
      <w:numFmt w:val="decimal"/>
      <w:lvlText w:val="%1.%2.%3.%4.%5"/>
      <w:lvlJc w:val="left"/>
      <w:pPr>
        <w:ind w:left="1860" w:hanging="1080"/>
      </w:pPr>
    </w:lvl>
    <w:lvl w:ilvl="5">
      <w:start w:val="1"/>
      <w:numFmt w:val="decimal"/>
      <w:lvlText w:val="%1.%2.%3.%4.%5.%6"/>
      <w:lvlJc w:val="left"/>
      <w:pPr>
        <w:ind w:left="1965" w:hanging="1080"/>
      </w:pPr>
    </w:lvl>
    <w:lvl w:ilvl="6">
      <w:start w:val="1"/>
      <w:numFmt w:val="decimal"/>
      <w:lvlText w:val="%1.%2.%3.%4.%5.%6.%7"/>
      <w:lvlJc w:val="left"/>
      <w:pPr>
        <w:ind w:left="2430" w:hanging="1440"/>
      </w:pPr>
    </w:lvl>
    <w:lvl w:ilvl="7">
      <w:start w:val="1"/>
      <w:numFmt w:val="decimal"/>
      <w:lvlText w:val="%1.%2.%3.%4.%5.%6.%7.%8"/>
      <w:lvlJc w:val="left"/>
      <w:pPr>
        <w:ind w:left="2535" w:hanging="1440"/>
      </w:pPr>
    </w:lvl>
    <w:lvl w:ilvl="8">
      <w:start w:val="1"/>
      <w:numFmt w:val="decimal"/>
      <w:lvlText w:val="%1.%2.%3.%4.%5.%6.%7.%8.%9"/>
      <w:lvlJc w:val="left"/>
      <w:pPr>
        <w:ind w:left="2640" w:hanging="1440"/>
      </w:pPr>
    </w:lvl>
  </w:abstractNum>
  <w:abstractNum w:abstractNumId="36" w15:restartNumberingAfterBreak="0">
    <w:nsid w:val="76C76FD1"/>
    <w:multiLevelType w:val="hybridMultilevel"/>
    <w:tmpl w:val="693C927E"/>
    <w:lvl w:ilvl="0" w:tplc="51407D64">
      <w:start w:val="1"/>
      <w:numFmt w:val="decimal"/>
      <w:lvlText w:val="%1)"/>
      <w:lvlJc w:val="left"/>
      <w:pPr>
        <w:ind w:left="585" w:hanging="360"/>
      </w:pPr>
      <w:rPr>
        <w:rFonts w:hint="default"/>
      </w:rPr>
    </w:lvl>
    <w:lvl w:ilvl="1" w:tplc="04080019" w:tentative="1">
      <w:start w:val="1"/>
      <w:numFmt w:val="lowerLetter"/>
      <w:lvlText w:val="%2."/>
      <w:lvlJc w:val="left"/>
      <w:pPr>
        <w:ind w:left="1590" w:hanging="360"/>
      </w:pPr>
    </w:lvl>
    <w:lvl w:ilvl="2" w:tplc="0408001B" w:tentative="1">
      <w:start w:val="1"/>
      <w:numFmt w:val="lowerRoman"/>
      <w:lvlText w:val="%3."/>
      <w:lvlJc w:val="right"/>
      <w:pPr>
        <w:ind w:left="2310" w:hanging="180"/>
      </w:pPr>
    </w:lvl>
    <w:lvl w:ilvl="3" w:tplc="0408000F" w:tentative="1">
      <w:start w:val="1"/>
      <w:numFmt w:val="decimal"/>
      <w:lvlText w:val="%4."/>
      <w:lvlJc w:val="left"/>
      <w:pPr>
        <w:ind w:left="3030" w:hanging="360"/>
      </w:pPr>
    </w:lvl>
    <w:lvl w:ilvl="4" w:tplc="04080019" w:tentative="1">
      <w:start w:val="1"/>
      <w:numFmt w:val="lowerLetter"/>
      <w:lvlText w:val="%5."/>
      <w:lvlJc w:val="left"/>
      <w:pPr>
        <w:ind w:left="3750" w:hanging="360"/>
      </w:pPr>
    </w:lvl>
    <w:lvl w:ilvl="5" w:tplc="0408001B" w:tentative="1">
      <w:start w:val="1"/>
      <w:numFmt w:val="lowerRoman"/>
      <w:lvlText w:val="%6."/>
      <w:lvlJc w:val="right"/>
      <w:pPr>
        <w:ind w:left="4470" w:hanging="180"/>
      </w:pPr>
    </w:lvl>
    <w:lvl w:ilvl="6" w:tplc="0408000F" w:tentative="1">
      <w:start w:val="1"/>
      <w:numFmt w:val="decimal"/>
      <w:lvlText w:val="%7."/>
      <w:lvlJc w:val="left"/>
      <w:pPr>
        <w:ind w:left="5190" w:hanging="360"/>
      </w:pPr>
    </w:lvl>
    <w:lvl w:ilvl="7" w:tplc="04080019" w:tentative="1">
      <w:start w:val="1"/>
      <w:numFmt w:val="lowerLetter"/>
      <w:lvlText w:val="%8."/>
      <w:lvlJc w:val="left"/>
      <w:pPr>
        <w:ind w:left="5910" w:hanging="360"/>
      </w:pPr>
    </w:lvl>
    <w:lvl w:ilvl="8" w:tplc="0408001B" w:tentative="1">
      <w:start w:val="1"/>
      <w:numFmt w:val="lowerRoman"/>
      <w:lvlText w:val="%9."/>
      <w:lvlJc w:val="right"/>
      <w:pPr>
        <w:ind w:left="6630" w:hanging="180"/>
      </w:pPr>
    </w:lvl>
  </w:abstractNum>
  <w:abstractNum w:abstractNumId="37" w15:restartNumberingAfterBreak="0">
    <w:nsid w:val="79296D56"/>
    <w:multiLevelType w:val="multilevel"/>
    <w:tmpl w:val="85F0C5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E96009"/>
    <w:multiLevelType w:val="hybridMultilevel"/>
    <w:tmpl w:val="2CAE69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09362107">
    <w:abstractNumId w:val="2"/>
  </w:num>
  <w:num w:numId="2" w16cid:durableId="602222903">
    <w:abstractNumId w:val="0"/>
  </w:num>
  <w:num w:numId="3" w16cid:durableId="271593638">
    <w:abstractNumId w:val="16"/>
  </w:num>
  <w:num w:numId="4" w16cid:durableId="329715402">
    <w:abstractNumId w:val="3"/>
  </w:num>
  <w:num w:numId="5" w16cid:durableId="1904095233">
    <w:abstractNumId w:val="23"/>
  </w:num>
  <w:num w:numId="6" w16cid:durableId="1222863208">
    <w:abstractNumId w:val="5"/>
  </w:num>
  <w:num w:numId="7" w16cid:durableId="81806947">
    <w:abstractNumId w:val="18"/>
  </w:num>
  <w:num w:numId="8" w16cid:durableId="1068772577">
    <w:abstractNumId w:val="22"/>
  </w:num>
  <w:num w:numId="9" w16cid:durableId="659040189">
    <w:abstractNumId w:val="17"/>
  </w:num>
  <w:num w:numId="10" w16cid:durableId="864244941">
    <w:abstractNumId w:val="11"/>
  </w:num>
  <w:num w:numId="11" w16cid:durableId="2127193086">
    <w:abstractNumId w:val="33"/>
  </w:num>
  <w:num w:numId="12" w16cid:durableId="801844015">
    <w:abstractNumId w:val="24"/>
  </w:num>
  <w:num w:numId="13" w16cid:durableId="1499225536">
    <w:abstractNumId w:val="36"/>
  </w:num>
  <w:num w:numId="14" w16cid:durableId="106629228">
    <w:abstractNumId w:val="35"/>
  </w:num>
  <w:num w:numId="15" w16cid:durableId="1521822362">
    <w:abstractNumId w:val="13"/>
  </w:num>
  <w:num w:numId="16" w16cid:durableId="1544557157">
    <w:abstractNumId w:val="21"/>
  </w:num>
  <w:num w:numId="17" w16cid:durableId="1270115933">
    <w:abstractNumId w:val="12"/>
  </w:num>
  <w:num w:numId="18" w16cid:durableId="972179369">
    <w:abstractNumId w:val="15"/>
  </w:num>
  <w:num w:numId="19" w16cid:durableId="1977099417">
    <w:abstractNumId w:val="2"/>
  </w:num>
  <w:num w:numId="20" w16cid:durableId="60950507">
    <w:abstractNumId w:val="38"/>
  </w:num>
  <w:num w:numId="21" w16cid:durableId="1764567959">
    <w:abstractNumId w:val="31"/>
  </w:num>
  <w:num w:numId="22" w16cid:durableId="2058115545">
    <w:abstractNumId w:val="7"/>
  </w:num>
  <w:num w:numId="23" w16cid:durableId="1256784282">
    <w:abstractNumId w:val="29"/>
  </w:num>
  <w:num w:numId="24" w16cid:durableId="1985502174">
    <w:abstractNumId w:val="34"/>
  </w:num>
  <w:num w:numId="25" w16cid:durableId="2013873207">
    <w:abstractNumId w:val="25"/>
  </w:num>
  <w:num w:numId="26" w16cid:durableId="926036326">
    <w:abstractNumId w:val="6"/>
  </w:num>
  <w:num w:numId="27" w16cid:durableId="1255166243">
    <w:abstractNumId w:val="37"/>
  </w:num>
  <w:num w:numId="28" w16cid:durableId="1094741979">
    <w:abstractNumId w:val="28"/>
  </w:num>
  <w:num w:numId="29" w16cid:durableId="1370186693">
    <w:abstractNumId w:val="10"/>
  </w:num>
  <w:num w:numId="30" w16cid:durableId="411778007">
    <w:abstractNumId w:val="1"/>
  </w:num>
  <w:num w:numId="31" w16cid:durableId="474684078">
    <w:abstractNumId w:val="32"/>
  </w:num>
  <w:num w:numId="32" w16cid:durableId="2121600980">
    <w:abstractNumId w:val="30"/>
  </w:num>
  <w:num w:numId="33" w16cid:durableId="1913393928">
    <w:abstractNumId w:val="20"/>
  </w:num>
  <w:num w:numId="34" w16cid:durableId="1685521159">
    <w:abstractNumId w:val="4"/>
  </w:num>
  <w:num w:numId="35" w16cid:durableId="740951105">
    <w:abstractNumId w:val="26"/>
  </w:num>
  <w:num w:numId="36" w16cid:durableId="1674528331">
    <w:abstractNumId w:val="8"/>
  </w:num>
  <w:num w:numId="37" w16cid:durableId="970207761">
    <w:abstractNumId w:val="27"/>
  </w:num>
  <w:num w:numId="38" w16cid:durableId="1269193067">
    <w:abstractNumId w:val="19"/>
  </w:num>
  <w:num w:numId="39" w16cid:durableId="821434255">
    <w:abstractNumId w:val="14"/>
  </w:num>
  <w:num w:numId="40" w16cid:durableId="1716389225">
    <w:abstractNumId w:val="9"/>
  </w:num>
  <w:num w:numId="41" w16cid:durableId="93902873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47E"/>
    <w:rsid w:val="00005EA1"/>
    <w:rsid w:val="000068EF"/>
    <w:rsid w:val="0001191E"/>
    <w:rsid w:val="00012B43"/>
    <w:rsid w:val="00020B08"/>
    <w:rsid w:val="0002220E"/>
    <w:rsid w:val="00023718"/>
    <w:rsid w:val="00023F47"/>
    <w:rsid w:val="00025A7C"/>
    <w:rsid w:val="000275A0"/>
    <w:rsid w:val="00030261"/>
    <w:rsid w:val="000310AA"/>
    <w:rsid w:val="000312D9"/>
    <w:rsid w:val="00035C69"/>
    <w:rsid w:val="00036244"/>
    <w:rsid w:val="00040AE7"/>
    <w:rsid w:val="00041162"/>
    <w:rsid w:val="000417F2"/>
    <w:rsid w:val="00042AB3"/>
    <w:rsid w:val="0004483E"/>
    <w:rsid w:val="00047A8B"/>
    <w:rsid w:val="00047ED2"/>
    <w:rsid w:val="00050F11"/>
    <w:rsid w:val="00053788"/>
    <w:rsid w:val="0005381D"/>
    <w:rsid w:val="000561B7"/>
    <w:rsid w:val="000570B3"/>
    <w:rsid w:val="00062229"/>
    <w:rsid w:val="00063AD8"/>
    <w:rsid w:val="00065FBE"/>
    <w:rsid w:val="00070769"/>
    <w:rsid w:val="0007132F"/>
    <w:rsid w:val="0007246C"/>
    <w:rsid w:val="00073C40"/>
    <w:rsid w:val="00075742"/>
    <w:rsid w:val="000766A4"/>
    <w:rsid w:val="00083352"/>
    <w:rsid w:val="00084F65"/>
    <w:rsid w:val="00094AE1"/>
    <w:rsid w:val="000955CC"/>
    <w:rsid w:val="000962F4"/>
    <w:rsid w:val="00096591"/>
    <w:rsid w:val="000A2751"/>
    <w:rsid w:val="000A38DC"/>
    <w:rsid w:val="000A4F49"/>
    <w:rsid w:val="000A79BF"/>
    <w:rsid w:val="000B0763"/>
    <w:rsid w:val="000B289D"/>
    <w:rsid w:val="000B3CC7"/>
    <w:rsid w:val="000B4638"/>
    <w:rsid w:val="000B55E9"/>
    <w:rsid w:val="000B680E"/>
    <w:rsid w:val="000C2DF4"/>
    <w:rsid w:val="000C4993"/>
    <w:rsid w:val="000D1DB8"/>
    <w:rsid w:val="000D38CE"/>
    <w:rsid w:val="000D4B71"/>
    <w:rsid w:val="000D7141"/>
    <w:rsid w:val="000D71A9"/>
    <w:rsid w:val="000E0066"/>
    <w:rsid w:val="000E1FD8"/>
    <w:rsid w:val="000E254C"/>
    <w:rsid w:val="000E33F8"/>
    <w:rsid w:val="000E57B1"/>
    <w:rsid w:val="000E6B10"/>
    <w:rsid w:val="000F05CE"/>
    <w:rsid w:val="000F2C3E"/>
    <w:rsid w:val="000F40AF"/>
    <w:rsid w:val="001009FB"/>
    <w:rsid w:val="00101971"/>
    <w:rsid w:val="0010387B"/>
    <w:rsid w:val="00103B71"/>
    <w:rsid w:val="00104D23"/>
    <w:rsid w:val="00106EF3"/>
    <w:rsid w:val="00112697"/>
    <w:rsid w:val="00113CB9"/>
    <w:rsid w:val="001158F7"/>
    <w:rsid w:val="001162C0"/>
    <w:rsid w:val="00116801"/>
    <w:rsid w:val="00117003"/>
    <w:rsid w:val="00117273"/>
    <w:rsid w:val="001176C3"/>
    <w:rsid w:val="001258DE"/>
    <w:rsid w:val="00125B8A"/>
    <w:rsid w:val="0013112F"/>
    <w:rsid w:val="001326D3"/>
    <w:rsid w:val="0013422F"/>
    <w:rsid w:val="0013572A"/>
    <w:rsid w:val="00137504"/>
    <w:rsid w:val="00137935"/>
    <w:rsid w:val="00140C67"/>
    <w:rsid w:val="00140EFE"/>
    <w:rsid w:val="00141E89"/>
    <w:rsid w:val="001424BE"/>
    <w:rsid w:val="00155F95"/>
    <w:rsid w:val="00156E68"/>
    <w:rsid w:val="001601F7"/>
    <w:rsid w:val="00164610"/>
    <w:rsid w:val="001654CF"/>
    <w:rsid w:val="00167D5C"/>
    <w:rsid w:val="00170971"/>
    <w:rsid w:val="00174696"/>
    <w:rsid w:val="00175E2A"/>
    <w:rsid w:val="00180212"/>
    <w:rsid w:val="001805C4"/>
    <w:rsid w:val="0018747B"/>
    <w:rsid w:val="00187E8D"/>
    <w:rsid w:val="00192E36"/>
    <w:rsid w:val="00194164"/>
    <w:rsid w:val="001942D3"/>
    <w:rsid w:val="00194EE2"/>
    <w:rsid w:val="001A02D4"/>
    <w:rsid w:val="001A031C"/>
    <w:rsid w:val="001A30F1"/>
    <w:rsid w:val="001A31E0"/>
    <w:rsid w:val="001A3B69"/>
    <w:rsid w:val="001B37D3"/>
    <w:rsid w:val="001B447E"/>
    <w:rsid w:val="001B628A"/>
    <w:rsid w:val="001C3B9B"/>
    <w:rsid w:val="001C44C1"/>
    <w:rsid w:val="001D1003"/>
    <w:rsid w:val="001D4CC5"/>
    <w:rsid w:val="001D4D03"/>
    <w:rsid w:val="001D583E"/>
    <w:rsid w:val="001E2470"/>
    <w:rsid w:val="001E3759"/>
    <w:rsid w:val="001E7FDC"/>
    <w:rsid w:val="001F088B"/>
    <w:rsid w:val="001F4CAB"/>
    <w:rsid w:val="001F6B55"/>
    <w:rsid w:val="00200AFA"/>
    <w:rsid w:val="00200B19"/>
    <w:rsid w:val="00201DC7"/>
    <w:rsid w:val="00202AB6"/>
    <w:rsid w:val="00204723"/>
    <w:rsid w:val="00212103"/>
    <w:rsid w:val="0021282E"/>
    <w:rsid w:val="00213CC3"/>
    <w:rsid w:val="00217C23"/>
    <w:rsid w:val="00220681"/>
    <w:rsid w:val="00221490"/>
    <w:rsid w:val="00221E95"/>
    <w:rsid w:val="00222436"/>
    <w:rsid w:val="00222D87"/>
    <w:rsid w:val="002233E2"/>
    <w:rsid w:val="00224FB8"/>
    <w:rsid w:val="0022503B"/>
    <w:rsid w:val="00230563"/>
    <w:rsid w:val="0023137B"/>
    <w:rsid w:val="002315B1"/>
    <w:rsid w:val="00231DFA"/>
    <w:rsid w:val="002334A3"/>
    <w:rsid w:val="00233E41"/>
    <w:rsid w:val="002340BB"/>
    <w:rsid w:val="00235A4A"/>
    <w:rsid w:val="00235C65"/>
    <w:rsid w:val="002404EE"/>
    <w:rsid w:val="002423DE"/>
    <w:rsid w:val="0024346E"/>
    <w:rsid w:val="002463F0"/>
    <w:rsid w:val="0025064F"/>
    <w:rsid w:val="00254CC3"/>
    <w:rsid w:val="00255CCE"/>
    <w:rsid w:val="00256B52"/>
    <w:rsid w:val="00260B1C"/>
    <w:rsid w:val="00260F01"/>
    <w:rsid w:val="00261887"/>
    <w:rsid w:val="00261E57"/>
    <w:rsid w:val="00262ACC"/>
    <w:rsid w:val="00265BDD"/>
    <w:rsid w:val="0027014D"/>
    <w:rsid w:val="00270B7A"/>
    <w:rsid w:val="002713DF"/>
    <w:rsid w:val="002750A0"/>
    <w:rsid w:val="00280EE0"/>
    <w:rsid w:val="002826AF"/>
    <w:rsid w:val="0028683F"/>
    <w:rsid w:val="00286B24"/>
    <w:rsid w:val="00287AFB"/>
    <w:rsid w:val="0029343E"/>
    <w:rsid w:val="00294E98"/>
    <w:rsid w:val="002953D0"/>
    <w:rsid w:val="00296C96"/>
    <w:rsid w:val="002A3678"/>
    <w:rsid w:val="002A6C6B"/>
    <w:rsid w:val="002A76CC"/>
    <w:rsid w:val="002B0FDB"/>
    <w:rsid w:val="002B1725"/>
    <w:rsid w:val="002B535A"/>
    <w:rsid w:val="002B6508"/>
    <w:rsid w:val="002C040C"/>
    <w:rsid w:val="002C0C1D"/>
    <w:rsid w:val="002C0D14"/>
    <w:rsid w:val="002C54E8"/>
    <w:rsid w:val="002C6D25"/>
    <w:rsid w:val="002D0A12"/>
    <w:rsid w:val="002D1329"/>
    <w:rsid w:val="002D15EE"/>
    <w:rsid w:val="002D16E0"/>
    <w:rsid w:val="002D1954"/>
    <w:rsid w:val="002E0DF4"/>
    <w:rsid w:val="002E12DF"/>
    <w:rsid w:val="002E544D"/>
    <w:rsid w:val="002E778E"/>
    <w:rsid w:val="002F0F56"/>
    <w:rsid w:val="002F0F65"/>
    <w:rsid w:val="002F250F"/>
    <w:rsid w:val="002F714C"/>
    <w:rsid w:val="00300672"/>
    <w:rsid w:val="00300F8F"/>
    <w:rsid w:val="003012BF"/>
    <w:rsid w:val="003015EB"/>
    <w:rsid w:val="00301CF0"/>
    <w:rsid w:val="0030322A"/>
    <w:rsid w:val="00303727"/>
    <w:rsid w:val="00304406"/>
    <w:rsid w:val="00306EA2"/>
    <w:rsid w:val="00307056"/>
    <w:rsid w:val="00310847"/>
    <w:rsid w:val="0031212C"/>
    <w:rsid w:val="00314B5E"/>
    <w:rsid w:val="003213C7"/>
    <w:rsid w:val="00326340"/>
    <w:rsid w:val="0032786E"/>
    <w:rsid w:val="00331481"/>
    <w:rsid w:val="00341771"/>
    <w:rsid w:val="003417F2"/>
    <w:rsid w:val="00343A1B"/>
    <w:rsid w:val="0035080B"/>
    <w:rsid w:val="0035245A"/>
    <w:rsid w:val="00355F23"/>
    <w:rsid w:val="003560CF"/>
    <w:rsid w:val="00356A64"/>
    <w:rsid w:val="00360772"/>
    <w:rsid w:val="00362DA4"/>
    <w:rsid w:val="00363EF3"/>
    <w:rsid w:val="00364559"/>
    <w:rsid w:val="0036455E"/>
    <w:rsid w:val="003645F1"/>
    <w:rsid w:val="00372947"/>
    <w:rsid w:val="00376417"/>
    <w:rsid w:val="00376E6D"/>
    <w:rsid w:val="003777F7"/>
    <w:rsid w:val="003802B4"/>
    <w:rsid w:val="00380EEC"/>
    <w:rsid w:val="003856A2"/>
    <w:rsid w:val="0038693F"/>
    <w:rsid w:val="00390524"/>
    <w:rsid w:val="00390F72"/>
    <w:rsid w:val="003929E6"/>
    <w:rsid w:val="00392A22"/>
    <w:rsid w:val="003934DB"/>
    <w:rsid w:val="00393894"/>
    <w:rsid w:val="00393E20"/>
    <w:rsid w:val="003A11EF"/>
    <w:rsid w:val="003A161E"/>
    <w:rsid w:val="003A4BAC"/>
    <w:rsid w:val="003A4C14"/>
    <w:rsid w:val="003A72BA"/>
    <w:rsid w:val="003B2023"/>
    <w:rsid w:val="003B3306"/>
    <w:rsid w:val="003B344E"/>
    <w:rsid w:val="003B34D1"/>
    <w:rsid w:val="003C061A"/>
    <w:rsid w:val="003C15DB"/>
    <w:rsid w:val="003C48B2"/>
    <w:rsid w:val="003C7AE0"/>
    <w:rsid w:val="003D0F0C"/>
    <w:rsid w:val="003D2499"/>
    <w:rsid w:val="003D31EF"/>
    <w:rsid w:val="003D75F2"/>
    <w:rsid w:val="003E1EEB"/>
    <w:rsid w:val="003E2F63"/>
    <w:rsid w:val="003E7117"/>
    <w:rsid w:val="003F2928"/>
    <w:rsid w:val="003F3C9E"/>
    <w:rsid w:val="003F46F5"/>
    <w:rsid w:val="003F51EF"/>
    <w:rsid w:val="003F672B"/>
    <w:rsid w:val="00403AF6"/>
    <w:rsid w:val="00407B8A"/>
    <w:rsid w:val="0041027F"/>
    <w:rsid w:val="00410519"/>
    <w:rsid w:val="00415BD6"/>
    <w:rsid w:val="00421760"/>
    <w:rsid w:val="00422144"/>
    <w:rsid w:val="00422643"/>
    <w:rsid w:val="004249C9"/>
    <w:rsid w:val="004253B5"/>
    <w:rsid w:val="00426202"/>
    <w:rsid w:val="00426CB1"/>
    <w:rsid w:val="0042745B"/>
    <w:rsid w:val="004278DF"/>
    <w:rsid w:val="004301BF"/>
    <w:rsid w:val="0043189C"/>
    <w:rsid w:val="0043525C"/>
    <w:rsid w:val="00435325"/>
    <w:rsid w:val="0043582B"/>
    <w:rsid w:val="0043761D"/>
    <w:rsid w:val="00442259"/>
    <w:rsid w:val="00452F2A"/>
    <w:rsid w:val="0045481C"/>
    <w:rsid w:val="004565A4"/>
    <w:rsid w:val="00456EC2"/>
    <w:rsid w:val="004632B2"/>
    <w:rsid w:val="0046493A"/>
    <w:rsid w:val="00471188"/>
    <w:rsid w:val="00471C74"/>
    <w:rsid w:val="00472AA0"/>
    <w:rsid w:val="004760FC"/>
    <w:rsid w:val="00477111"/>
    <w:rsid w:val="004771F3"/>
    <w:rsid w:val="00477269"/>
    <w:rsid w:val="00481099"/>
    <w:rsid w:val="00483970"/>
    <w:rsid w:val="0048402E"/>
    <w:rsid w:val="00485A11"/>
    <w:rsid w:val="00492B07"/>
    <w:rsid w:val="00492BB7"/>
    <w:rsid w:val="00494864"/>
    <w:rsid w:val="00495BF7"/>
    <w:rsid w:val="00496FFE"/>
    <w:rsid w:val="00497D5C"/>
    <w:rsid w:val="004A1770"/>
    <w:rsid w:val="004A24F2"/>
    <w:rsid w:val="004A499F"/>
    <w:rsid w:val="004A7BDA"/>
    <w:rsid w:val="004B05E1"/>
    <w:rsid w:val="004B371D"/>
    <w:rsid w:val="004B6061"/>
    <w:rsid w:val="004C1173"/>
    <w:rsid w:val="004C1676"/>
    <w:rsid w:val="004C2CC5"/>
    <w:rsid w:val="004C3D7B"/>
    <w:rsid w:val="004C4463"/>
    <w:rsid w:val="004C54EA"/>
    <w:rsid w:val="004C6B44"/>
    <w:rsid w:val="004D22B7"/>
    <w:rsid w:val="004D32CE"/>
    <w:rsid w:val="004D38C0"/>
    <w:rsid w:val="004E64D0"/>
    <w:rsid w:val="004E79CE"/>
    <w:rsid w:val="004E7ADB"/>
    <w:rsid w:val="004E7AF7"/>
    <w:rsid w:val="004F090A"/>
    <w:rsid w:val="004F1516"/>
    <w:rsid w:val="004F31EA"/>
    <w:rsid w:val="004F46D3"/>
    <w:rsid w:val="004F4797"/>
    <w:rsid w:val="004F747C"/>
    <w:rsid w:val="005048AA"/>
    <w:rsid w:val="005058A7"/>
    <w:rsid w:val="005063BF"/>
    <w:rsid w:val="00506F86"/>
    <w:rsid w:val="00507434"/>
    <w:rsid w:val="00511DFB"/>
    <w:rsid w:val="00513FEE"/>
    <w:rsid w:val="00515714"/>
    <w:rsid w:val="0051625B"/>
    <w:rsid w:val="005228C2"/>
    <w:rsid w:val="00522E10"/>
    <w:rsid w:val="00527BA4"/>
    <w:rsid w:val="00532CB6"/>
    <w:rsid w:val="00534A34"/>
    <w:rsid w:val="0054109B"/>
    <w:rsid w:val="00542304"/>
    <w:rsid w:val="005431B9"/>
    <w:rsid w:val="00547845"/>
    <w:rsid w:val="00550918"/>
    <w:rsid w:val="0055457C"/>
    <w:rsid w:val="00563E03"/>
    <w:rsid w:val="00566093"/>
    <w:rsid w:val="005708EA"/>
    <w:rsid w:val="005727BB"/>
    <w:rsid w:val="00580827"/>
    <w:rsid w:val="0058139D"/>
    <w:rsid w:val="005849B8"/>
    <w:rsid w:val="00585C98"/>
    <w:rsid w:val="005878AF"/>
    <w:rsid w:val="005A309D"/>
    <w:rsid w:val="005A3C3C"/>
    <w:rsid w:val="005A787F"/>
    <w:rsid w:val="005B1ABF"/>
    <w:rsid w:val="005B2A47"/>
    <w:rsid w:val="005B576B"/>
    <w:rsid w:val="005B6C24"/>
    <w:rsid w:val="005B7604"/>
    <w:rsid w:val="005C17BD"/>
    <w:rsid w:val="005C5147"/>
    <w:rsid w:val="005C5C23"/>
    <w:rsid w:val="005C795B"/>
    <w:rsid w:val="005D1B72"/>
    <w:rsid w:val="005D2D7A"/>
    <w:rsid w:val="005D361B"/>
    <w:rsid w:val="005D49A4"/>
    <w:rsid w:val="005D4B94"/>
    <w:rsid w:val="005D4D7A"/>
    <w:rsid w:val="005D56CB"/>
    <w:rsid w:val="005E05D5"/>
    <w:rsid w:val="005E06E6"/>
    <w:rsid w:val="005E1D8E"/>
    <w:rsid w:val="005E2CB1"/>
    <w:rsid w:val="005E356B"/>
    <w:rsid w:val="005E42FF"/>
    <w:rsid w:val="005E52E9"/>
    <w:rsid w:val="005F4ED4"/>
    <w:rsid w:val="005F59F5"/>
    <w:rsid w:val="005F7C90"/>
    <w:rsid w:val="006012AE"/>
    <w:rsid w:val="00601B5F"/>
    <w:rsid w:val="00605C52"/>
    <w:rsid w:val="00610ED1"/>
    <w:rsid w:val="006178A8"/>
    <w:rsid w:val="00622C25"/>
    <w:rsid w:val="00623ED6"/>
    <w:rsid w:val="006240BF"/>
    <w:rsid w:val="0062425D"/>
    <w:rsid w:val="006273B8"/>
    <w:rsid w:val="00634F66"/>
    <w:rsid w:val="00635964"/>
    <w:rsid w:val="00642837"/>
    <w:rsid w:val="00642C6D"/>
    <w:rsid w:val="00644BA4"/>
    <w:rsid w:val="00650DD9"/>
    <w:rsid w:val="006526DA"/>
    <w:rsid w:val="0065397F"/>
    <w:rsid w:val="006568B1"/>
    <w:rsid w:val="00664314"/>
    <w:rsid w:val="006663B6"/>
    <w:rsid w:val="0066671A"/>
    <w:rsid w:val="00667BAC"/>
    <w:rsid w:val="0067006D"/>
    <w:rsid w:val="006717E6"/>
    <w:rsid w:val="00673342"/>
    <w:rsid w:val="006769AB"/>
    <w:rsid w:val="00683CC3"/>
    <w:rsid w:val="00687412"/>
    <w:rsid w:val="00693D88"/>
    <w:rsid w:val="006A0C32"/>
    <w:rsid w:val="006A1F2B"/>
    <w:rsid w:val="006A242C"/>
    <w:rsid w:val="006A2ADD"/>
    <w:rsid w:val="006A5CE0"/>
    <w:rsid w:val="006B1979"/>
    <w:rsid w:val="006B4B37"/>
    <w:rsid w:val="006B575F"/>
    <w:rsid w:val="006B5900"/>
    <w:rsid w:val="006C05AB"/>
    <w:rsid w:val="006C546D"/>
    <w:rsid w:val="006C7403"/>
    <w:rsid w:val="006D0141"/>
    <w:rsid w:val="006D4D11"/>
    <w:rsid w:val="006D660A"/>
    <w:rsid w:val="006D7553"/>
    <w:rsid w:val="006D75F2"/>
    <w:rsid w:val="006E1B3C"/>
    <w:rsid w:val="006E27D5"/>
    <w:rsid w:val="006E2FBB"/>
    <w:rsid w:val="006E39A0"/>
    <w:rsid w:val="006E4A2A"/>
    <w:rsid w:val="006E5A4D"/>
    <w:rsid w:val="006F17F2"/>
    <w:rsid w:val="006F1A3A"/>
    <w:rsid w:val="006F5E29"/>
    <w:rsid w:val="006F62D5"/>
    <w:rsid w:val="006F676E"/>
    <w:rsid w:val="006F745E"/>
    <w:rsid w:val="007005BA"/>
    <w:rsid w:val="0070622A"/>
    <w:rsid w:val="0070672A"/>
    <w:rsid w:val="007163ED"/>
    <w:rsid w:val="0071735D"/>
    <w:rsid w:val="0072246A"/>
    <w:rsid w:val="00722D41"/>
    <w:rsid w:val="00724140"/>
    <w:rsid w:val="00724615"/>
    <w:rsid w:val="00724959"/>
    <w:rsid w:val="007251F4"/>
    <w:rsid w:val="0072716C"/>
    <w:rsid w:val="0073094C"/>
    <w:rsid w:val="00730FFA"/>
    <w:rsid w:val="00731E81"/>
    <w:rsid w:val="00732124"/>
    <w:rsid w:val="00732313"/>
    <w:rsid w:val="00735236"/>
    <w:rsid w:val="00736492"/>
    <w:rsid w:val="00737127"/>
    <w:rsid w:val="007413EA"/>
    <w:rsid w:val="00741AA9"/>
    <w:rsid w:val="007459DD"/>
    <w:rsid w:val="00753CA4"/>
    <w:rsid w:val="00760EAF"/>
    <w:rsid w:val="00766786"/>
    <w:rsid w:val="0077619B"/>
    <w:rsid w:val="00776341"/>
    <w:rsid w:val="00776BD6"/>
    <w:rsid w:val="0079521B"/>
    <w:rsid w:val="007955E7"/>
    <w:rsid w:val="0079746E"/>
    <w:rsid w:val="007A07CA"/>
    <w:rsid w:val="007A0936"/>
    <w:rsid w:val="007A4D6F"/>
    <w:rsid w:val="007A50D7"/>
    <w:rsid w:val="007B2AEF"/>
    <w:rsid w:val="007B2B9F"/>
    <w:rsid w:val="007B72E6"/>
    <w:rsid w:val="007C09F5"/>
    <w:rsid w:val="007C4739"/>
    <w:rsid w:val="007C7BB1"/>
    <w:rsid w:val="007D16F6"/>
    <w:rsid w:val="007D2BBA"/>
    <w:rsid w:val="007D4B81"/>
    <w:rsid w:val="007D53E0"/>
    <w:rsid w:val="007E086D"/>
    <w:rsid w:val="007E2081"/>
    <w:rsid w:val="007E50EE"/>
    <w:rsid w:val="007F0D50"/>
    <w:rsid w:val="007F0DBA"/>
    <w:rsid w:val="007F20B1"/>
    <w:rsid w:val="00801CB2"/>
    <w:rsid w:val="00802785"/>
    <w:rsid w:val="00803645"/>
    <w:rsid w:val="00806D4E"/>
    <w:rsid w:val="008074BE"/>
    <w:rsid w:val="008078FB"/>
    <w:rsid w:val="00807C3E"/>
    <w:rsid w:val="00807FDB"/>
    <w:rsid w:val="00812B59"/>
    <w:rsid w:val="00813A9F"/>
    <w:rsid w:val="00813C5C"/>
    <w:rsid w:val="0081489F"/>
    <w:rsid w:val="00814C8A"/>
    <w:rsid w:val="00815415"/>
    <w:rsid w:val="008167CD"/>
    <w:rsid w:val="00820E7A"/>
    <w:rsid w:val="008233DA"/>
    <w:rsid w:val="008249EE"/>
    <w:rsid w:val="00826DD7"/>
    <w:rsid w:val="00831BEC"/>
    <w:rsid w:val="008325AD"/>
    <w:rsid w:val="00842A21"/>
    <w:rsid w:val="0084324C"/>
    <w:rsid w:val="008434EB"/>
    <w:rsid w:val="008542BB"/>
    <w:rsid w:val="008547C6"/>
    <w:rsid w:val="00855A5A"/>
    <w:rsid w:val="008567EE"/>
    <w:rsid w:val="00860B9C"/>
    <w:rsid w:val="00864404"/>
    <w:rsid w:val="00866514"/>
    <w:rsid w:val="00867407"/>
    <w:rsid w:val="00871379"/>
    <w:rsid w:val="00871469"/>
    <w:rsid w:val="008729A5"/>
    <w:rsid w:val="00872CF8"/>
    <w:rsid w:val="00872E9A"/>
    <w:rsid w:val="008803DC"/>
    <w:rsid w:val="008853FC"/>
    <w:rsid w:val="00885FC6"/>
    <w:rsid w:val="00886322"/>
    <w:rsid w:val="00890530"/>
    <w:rsid w:val="00890B6E"/>
    <w:rsid w:val="00890F97"/>
    <w:rsid w:val="00894AA1"/>
    <w:rsid w:val="008A0EB6"/>
    <w:rsid w:val="008A2FF3"/>
    <w:rsid w:val="008A5D33"/>
    <w:rsid w:val="008A7009"/>
    <w:rsid w:val="008A7587"/>
    <w:rsid w:val="008B1377"/>
    <w:rsid w:val="008B3078"/>
    <w:rsid w:val="008B3A57"/>
    <w:rsid w:val="008B75E7"/>
    <w:rsid w:val="008C277F"/>
    <w:rsid w:val="008C47C1"/>
    <w:rsid w:val="008D0A68"/>
    <w:rsid w:val="008D4DFE"/>
    <w:rsid w:val="008D62D9"/>
    <w:rsid w:val="008E162C"/>
    <w:rsid w:val="008E3E4A"/>
    <w:rsid w:val="008E5B94"/>
    <w:rsid w:val="008F245C"/>
    <w:rsid w:val="008F4B09"/>
    <w:rsid w:val="008F4B1C"/>
    <w:rsid w:val="008F580B"/>
    <w:rsid w:val="008F69AC"/>
    <w:rsid w:val="00901074"/>
    <w:rsid w:val="009014F7"/>
    <w:rsid w:val="00903717"/>
    <w:rsid w:val="00911A83"/>
    <w:rsid w:val="009124E5"/>
    <w:rsid w:val="0091503E"/>
    <w:rsid w:val="00915853"/>
    <w:rsid w:val="00915ED5"/>
    <w:rsid w:val="0091757A"/>
    <w:rsid w:val="0092515F"/>
    <w:rsid w:val="00927202"/>
    <w:rsid w:val="009274D7"/>
    <w:rsid w:val="00932649"/>
    <w:rsid w:val="00941216"/>
    <w:rsid w:val="00942A1A"/>
    <w:rsid w:val="00943796"/>
    <w:rsid w:val="00944A53"/>
    <w:rsid w:val="00944C5C"/>
    <w:rsid w:val="00944E74"/>
    <w:rsid w:val="00944EE4"/>
    <w:rsid w:val="009458FF"/>
    <w:rsid w:val="00951A5C"/>
    <w:rsid w:val="00952F8C"/>
    <w:rsid w:val="00954722"/>
    <w:rsid w:val="009577FF"/>
    <w:rsid w:val="00960174"/>
    <w:rsid w:val="00961A58"/>
    <w:rsid w:val="00962875"/>
    <w:rsid w:val="00962D07"/>
    <w:rsid w:val="0096339A"/>
    <w:rsid w:val="00970ADA"/>
    <w:rsid w:val="00972B32"/>
    <w:rsid w:val="009735ED"/>
    <w:rsid w:val="009744FC"/>
    <w:rsid w:val="009764EE"/>
    <w:rsid w:val="00976D23"/>
    <w:rsid w:val="00981CAC"/>
    <w:rsid w:val="009822DB"/>
    <w:rsid w:val="00984123"/>
    <w:rsid w:val="00984C89"/>
    <w:rsid w:val="00986540"/>
    <w:rsid w:val="009876C8"/>
    <w:rsid w:val="00993A0F"/>
    <w:rsid w:val="00997ABC"/>
    <w:rsid w:val="00997E2C"/>
    <w:rsid w:val="009A5616"/>
    <w:rsid w:val="009A5D89"/>
    <w:rsid w:val="009B3F93"/>
    <w:rsid w:val="009B4840"/>
    <w:rsid w:val="009C0355"/>
    <w:rsid w:val="009C07FA"/>
    <w:rsid w:val="009C23E8"/>
    <w:rsid w:val="009C373C"/>
    <w:rsid w:val="009C4EFF"/>
    <w:rsid w:val="009C6606"/>
    <w:rsid w:val="009C7C8D"/>
    <w:rsid w:val="009D047A"/>
    <w:rsid w:val="009D153F"/>
    <w:rsid w:val="009D5854"/>
    <w:rsid w:val="009D7927"/>
    <w:rsid w:val="009E0F4A"/>
    <w:rsid w:val="009E3185"/>
    <w:rsid w:val="009E66DB"/>
    <w:rsid w:val="009F58DE"/>
    <w:rsid w:val="009F6168"/>
    <w:rsid w:val="00A02BE8"/>
    <w:rsid w:val="00A033B1"/>
    <w:rsid w:val="00A0340C"/>
    <w:rsid w:val="00A0459F"/>
    <w:rsid w:val="00A07DC7"/>
    <w:rsid w:val="00A07F99"/>
    <w:rsid w:val="00A11FDB"/>
    <w:rsid w:val="00A12363"/>
    <w:rsid w:val="00A12BD3"/>
    <w:rsid w:val="00A155A2"/>
    <w:rsid w:val="00A17BA4"/>
    <w:rsid w:val="00A216EA"/>
    <w:rsid w:val="00A22B5D"/>
    <w:rsid w:val="00A27280"/>
    <w:rsid w:val="00A2775F"/>
    <w:rsid w:val="00A3026F"/>
    <w:rsid w:val="00A30423"/>
    <w:rsid w:val="00A3055D"/>
    <w:rsid w:val="00A30918"/>
    <w:rsid w:val="00A31163"/>
    <w:rsid w:val="00A311E1"/>
    <w:rsid w:val="00A340BE"/>
    <w:rsid w:val="00A35E6F"/>
    <w:rsid w:val="00A3631C"/>
    <w:rsid w:val="00A45594"/>
    <w:rsid w:val="00A463F0"/>
    <w:rsid w:val="00A472B4"/>
    <w:rsid w:val="00A472D9"/>
    <w:rsid w:val="00A502DF"/>
    <w:rsid w:val="00A541D5"/>
    <w:rsid w:val="00A56F37"/>
    <w:rsid w:val="00A62C99"/>
    <w:rsid w:val="00A65741"/>
    <w:rsid w:val="00A766B1"/>
    <w:rsid w:val="00A7723C"/>
    <w:rsid w:val="00A777CD"/>
    <w:rsid w:val="00A84AC3"/>
    <w:rsid w:val="00A86174"/>
    <w:rsid w:val="00A86619"/>
    <w:rsid w:val="00A8669A"/>
    <w:rsid w:val="00A86C58"/>
    <w:rsid w:val="00AA1C97"/>
    <w:rsid w:val="00AA1D41"/>
    <w:rsid w:val="00AA2B48"/>
    <w:rsid w:val="00AA5B5B"/>
    <w:rsid w:val="00AA6DD9"/>
    <w:rsid w:val="00AB0605"/>
    <w:rsid w:val="00AB6612"/>
    <w:rsid w:val="00AB76DF"/>
    <w:rsid w:val="00AC0718"/>
    <w:rsid w:val="00AC2F7D"/>
    <w:rsid w:val="00AC4798"/>
    <w:rsid w:val="00AD26F3"/>
    <w:rsid w:val="00AD35A9"/>
    <w:rsid w:val="00AD4F4C"/>
    <w:rsid w:val="00AD58CB"/>
    <w:rsid w:val="00AD5DD0"/>
    <w:rsid w:val="00AD5F2F"/>
    <w:rsid w:val="00AE3AE7"/>
    <w:rsid w:val="00AE436F"/>
    <w:rsid w:val="00AE477A"/>
    <w:rsid w:val="00AE7402"/>
    <w:rsid w:val="00AF0AEC"/>
    <w:rsid w:val="00AF0F01"/>
    <w:rsid w:val="00AF1B4B"/>
    <w:rsid w:val="00AF367D"/>
    <w:rsid w:val="00B037BA"/>
    <w:rsid w:val="00B0387C"/>
    <w:rsid w:val="00B0535B"/>
    <w:rsid w:val="00B05751"/>
    <w:rsid w:val="00B05A3A"/>
    <w:rsid w:val="00B06594"/>
    <w:rsid w:val="00B133EC"/>
    <w:rsid w:val="00B13CE4"/>
    <w:rsid w:val="00B14EB5"/>
    <w:rsid w:val="00B16039"/>
    <w:rsid w:val="00B2749A"/>
    <w:rsid w:val="00B37479"/>
    <w:rsid w:val="00B37A75"/>
    <w:rsid w:val="00B40B06"/>
    <w:rsid w:val="00B417CE"/>
    <w:rsid w:val="00B42F52"/>
    <w:rsid w:val="00B42FC4"/>
    <w:rsid w:val="00B4409A"/>
    <w:rsid w:val="00B45C49"/>
    <w:rsid w:val="00B47CF2"/>
    <w:rsid w:val="00B56562"/>
    <w:rsid w:val="00B616A1"/>
    <w:rsid w:val="00B64002"/>
    <w:rsid w:val="00B657AC"/>
    <w:rsid w:val="00B663CA"/>
    <w:rsid w:val="00B71D30"/>
    <w:rsid w:val="00B72B5D"/>
    <w:rsid w:val="00B76DA8"/>
    <w:rsid w:val="00B773FC"/>
    <w:rsid w:val="00B833EA"/>
    <w:rsid w:val="00B83EAE"/>
    <w:rsid w:val="00B8554A"/>
    <w:rsid w:val="00B87AB4"/>
    <w:rsid w:val="00B9007B"/>
    <w:rsid w:val="00B9132B"/>
    <w:rsid w:val="00B953B7"/>
    <w:rsid w:val="00B96EF4"/>
    <w:rsid w:val="00B973DC"/>
    <w:rsid w:val="00BA103E"/>
    <w:rsid w:val="00BA3B25"/>
    <w:rsid w:val="00BA440D"/>
    <w:rsid w:val="00BA4B50"/>
    <w:rsid w:val="00BA5DD9"/>
    <w:rsid w:val="00BA6207"/>
    <w:rsid w:val="00BA6C06"/>
    <w:rsid w:val="00BA749D"/>
    <w:rsid w:val="00BB02C4"/>
    <w:rsid w:val="00BB1F86"/>
    <w:rsid w:val="00BB7296"/>
    <w:rsid w:val="00BB72F2"/>
    <w:rsid w:val="00BB7E5A"/>
    <w:rsid w:val="00BC1AF0"/>
    <w:rsid w:val="00BC2E8C"/>
    <w:rsid w:val="00BC55A2"/>
    <w:rsid w:val="00BC56CC"/>
    <w:rsid w:val="00BC6995"/>
    <w:rsid w:val="00BD2683"/>
    <w:rsid w:val="00BD28DE"/>
    <w:rsid w:val="00BE2A0B"/>
    <w:rsid w:val="00BE5418"/>
    <w:rsid w:val="00BF236C"/>
    <w:rsid w:val="00BF5CFC"/>
    <w:rsid w:val="00BF69CC"/>
    <w:rsid w:val="00C02BE9"/>
    <w:rsid w:val="00C03C53"/>
    <w:rsid w:val="00C056AD"/>
    <w:rsid w:val="00C058D5"/>
    <w:rsid w:val="00C06618"/>
    <w:rsid w:val="00C06C97"/>
    <w:rsid w:val="00C07F62"/>
    <w:rsid w:val="00C14E58"/>
    <w:rsid w:val="00C16C70"/>
    <w:rsid w:val="00C16D83"/>
    <w:rsid w:val="00C178EF"/>
    <w:rsid w:val="00C20D13"/>
    <w:rsid w:val="00C217E2"/>
    <w:rsid w:val="00C2495A"/>
    <w:rsid w:val="00C30C1D"/>
    <w:rsid w:val="00C32E89"/>
    <w:rsid w:val="00C330E3"/>
    <w:rsid w:val="00C347E3"/>
    <w:rsid w:val="00C36369"/>
    <w:rsid w:val="00C403CD"/>
    <w:rsid w:val="00C430EA"/>
    <w:rsid w:val="00C4483B"/>
    <w:rsid w:val="00C475B1"/>
    <w:rsid w:val="00C47C12"/>
    <w:rsid w:val="00C50FF6"/>
    <w:rsid w:val="00C5499D"/>
    <w:rsid w:val="00C602F3"/>
    <w:rsid w:val="00C61605"/>
    <w:rsid w:val="00C63796"/>
    <w:rsid w:val="00C643DC"/>
    <w:rsid w:val="00C649C6"/>
    <w:rsid w:val="00C64E8B"/>
    <w:rsid w:val="00C726B7"/>
    <w:rsid w:val="00C72BC6"/>
    <w:rsid w:val="00C72EEF"/>
    <w:rsid w:val="00C83BD9"/>
    <w:rsid w:val="00C87FE3"/>
    <w:rsid w:val="00C93387"/>
    <w:rsid w:val="00C9407F"/>
    <w:rsid w:val="00C94356"/>
    <w:rsid w:val="00C95282"/>
    <w:rsid w:val="00C973B1"/>
    <w:rsid w:val="00C97600"/>
    <w:rsid w:val="00C9767E"/>
    <w:rsid w:val="00C97EDF"/>
    <w:rsid w:val="00CA018C"/>
    <w:rsid w:val="00CA07A2"/>
    <w:rsid w:val="00CA33EC"/>
    <w:rsid w:val="00CA513D"/>
    <w:rsid w:val="00CB20CE"/>
    <w:rsid w:val="00CB58B0"/>
    <w:rsid w:val="00CC0CE2"/>
    <w:rsid w:val="00CC10D4"/>
    <w:rsid w:val="00CC2057"/>
    <w:rsid w:val="00CC30B8"/>
    <w:rsid w:val="00CC5F30"/>
    <w:rsid w:val="00CC72AA"/>
    <w:rsid w:val="00CC7A90"/>
    <w:rsid w:val="00CD4A38"/>
    <w:rsid w:val="00CE0BE9"/>
    <w:rsid w:val="00CE2E26"/>
    <w:rsid w:val="00CE4FE7"/>
    <w:rsid w:val="00CE5837"/>
    <w:rsid w:val="00CE7360"/>
    <w:rsid w:val="00CF1B5C"/>
    <w:rsid w:val="00CF3C7C"/>
    <w:rsid w:val="00CF49B0"/>
    <w:rsid w:val="00CF5482"/>
    <w:rsid w:val="00CF5AB7"/>
    <w:rsid w:val="00D0106B"/>
    <w:rsid w:val="00D011C1"/>
    <w:rsid w:val="00D05113"/>
    <w:rsid w:val="00D1230B"/>
    <w:rsid w:val="00D12F4D"/>
    <w:rsid w:val="00D20CC6"/>
    <w:rsid w:val="00D21996"/>
    <w:rsid w:val="00D22027"/>
    <w:rsid w:val="00D22AC6"/>
    <w:rsid w:val="00D230AD"/>
    <w:rsid w:val="00D25B73"/>
    <w:rsid w:val="00D43936"/>
    <w:rsid w:val="00D43B7C"/>
    <w:rsid w:val="00D449BD"/>
    <w:rsid w:val="00D47170"/>
    <w:rsid w:val="00D51CDF"/>
    <w:rsid w:val="00D564B4"/>
    <w:rsid w:val="00D63B72"/>
    <w:rsid w:val="00D649B6"/>
    <w:rsid w:val="00D66601"/>
    <w:rsid w:val="00D70596"/>
    <w:rsid w:val="00D72CC5"/>
    <w:rsid w:val="00D7607E"/>
    <w:rsid w:val="00D76D63"/>
    <w:rsid w:val="00D82DD5"/>
    <w:rsid w:val="00D84A73"/>
    <w:rsid w:val="00D876AE"/>
    <w:rsid w:val="00D902F4"/>
    <w:rsid w:val="00D929DC"/>
    <w:rsid w:val="00D92EC2"/>
    <w:rsid w:val="00D958FE"/>
    <w:rsid w:val="00D96FA2"/>
    <w:rsid w:val="00D97205"/>
    <w:rsid w:val="00DA0C95"/>
    <w:rsid w:val="00DA0F4A"/>
    <w:rsid w:val="00DA19A3"/>
    <w:rsid w:val="00DA23DE"/>
    <w:rsid w:val="00DA38E3"/>
    <w:rsid w:val="00DA666A"/>
    <w:rsid w:val="00DA6BC5"/>
    <w:rsid w:val="00DB1FCA"/>
    <w:rsid w:val="00DB40FB"/>
    <w:rsid w:val="00DB757A"/>
    <w:rsid w:val="00DC17FD"/>
    <w:rsid w:val="00DC1E4D"/>
    <w:rsid w:val="00DC396B"/>
    <w:rsid w:val="00DC4CE2"/>
    <w:rsid w:val="00DD2CEC"/>
    <w:rsid w:val="00DD52B4"/>
    <w:rsid w:val="00DF0041"/>
    <w:rsid w:val="00DF20F0"/>
    <w:rsid w:val="00DF2BE2"/>
    <w:rsid w:val="00DF5EC0"/>
    <w:rsid w:val="00DF7AA2"/>
    <w:rsid w:val="00E003B4"/>
    <w:rsid w:val="00E007BF"/>
    <w:rsid w:val="00E0208C"/>
    <w:rsid w:val="00E03AD5"/>
    <w:rsid w:val="00E05388"/>
    <w:rsid w:val="00E10DD3"/>
    <w:rsid w:val="00E115DA"/>
    <w:rsid w:val="00E12A0C"/>
    <w:rsid w:val="00E12DFA"/>
    <w:rsid w:val="00E20EBF"/>
    <w:rsid w:val="00E21805"/>
    <w:rsid w:val="00E22EB8"/>
    <w:rsid w:val="00E246E9"/>
    <w:rsid w:val="00E2673A"/>
    <w:rsid w:val="00E26D8F"/>
    <w:rsid w:val="00E26FFD"/>
    <w:rsid w:val="00E348F5"/>
    <w:rsid w:val="00E36CE9"/>
    <w:rsid w:val="00E43101"/>
    <w:rsid w:val="00E43EF7"/>
    <w:rsid w:val="00E46469"/>
    <w:rsid w:val="00E46FE1"/>
    <w:rsid w:val="00E471EC"/>
    <w:rsid w:val="00E51532"/>
    <w:rsid w:val="00E51F28"/>
    <w:rsid w:val="00E53028"/>
    <w:rsid w:val="00E62FC6"/>
    <w:rsid w:val="00E6400C"/>
    <w:rsid w:val="00E65292"/>
    <w:rsid w:val="00E71997"/>
    <w:rsid w:val="00E75587"/>
    <w:rsid w:val="00E75D22"/>
    <w:rsid w:val="00E7609C"/>
    <w:rsid w:val="00E77EFB"/>
    <w:rsid w:val="00E80C93"/>
    <w:rsid w:val="00E80F54"/>
    <w:rsid w:val="00E81C31"/>
    <w:rsid w:val="00E85BDA"/>
    <w:rsid w:val="00E865AA"/>
    <w:rsid w:val="00E870DE"/>
    <w:rsid w:val="00E92DC5"/>
    <w:rsid w:val="00E931F7"/>
    <w:rsid w:val="00E9379B"/>
    <w:rsid w:val="00E93D3F"/>
    <w:rsid w:val="00E95BF6"/>
    <w:rsid w:val="00E96933"/>
    <w:rsid w:val="00E972A9"/>
    <w:rsid w:val="00E9799A"/>
    <w:rsid w:val="00EA319D"/>
    <w:rsid w:val="00EA7E0B"/>
    <w:rsid w:val="00EB103F"/>
    <w:rsid w:val="00EC2D44"/>
    <w:rsid w:val="00EC383A"/>
    <w:rsid w:val="00EC6CB4"/>
    <w:rsid w:val="00EC7C31"/>
    <w:rsid w:val="00ED4BEB"/>
    <w:rsid w:val="00ED6327"/>
    <w:rsid w:val="00ED73A2"/>
    <w:rsid w:val="00EE1CA9"/>
    <w:rsid w:val="00EE20A9"/>
    <w:rsid w:val="00EE22C9"/>
    <w:rsid w:val="00EE2BAA"/>
    <w:rsid w:val="00EE32C6"/>
    <w:rsid w:val="00EE4E43"/>
    <w:rsid w:val="00EE75CD"/>
    <w:rsid w:val="00EF00F1"/>
    <w:rsid w:val="00EF0A00"/>
    <w:rsid w:val="00EF0F11"/>
    <w:rsid w:val="00EF2AE2"/>
    <w:rsid w:val="00EF2E7E"/>
    <w:rsid w:val="00EF37D5"/>
    <w:rsid w:val="00EF5940"/>
    <w:rsid w:val="00F00B66"/>
    <w:rsid w:val="00F01497"/>
    <w:rsid w:val="00F01B36"/>
    <w:rsid w:val="00F02C3D"/>
    <w:rsid w:val="00F02ECC"/>
    <w:rsid w:val="00F04343"/>
    <w:rsid w:val="00F104BD"/>
    <w:rsid w:val="00F10E05"/>
    <w:rsid w:val="00F11F90"/>
    <w:rsid w:val="00F14329"/>
    <w:rsid w:val="00F1552C"/>
    <w:rsid w:val="00F1560E"/>
    <w:rsid w:val="00F15B2E"/>
    <w:rsid w:val="00F15CF8"/>
    <w:rsid w:val="00F23899"/>
    <w:rsid w:val="00F259CF"/>
    <w:rsid w:val="00F25D91"/>
    <w:rsid w:val="00F30850"/>
    <w:rsid w:val="00F33F58"/>
    <w:rsid w:val="00F373AB"/>
    <w:rsid w:val="00F37910"/>
    <w:rsid w:val="00F42E13"/>
    <w:rsid w:val="00F43DA9"/>
    <w:rsid w:val="00F4430F"/>
    <w:rsid w:val="00F50EA0"/>
    <w:rsid w:val="00F54BF6"/>
    <w:rsid w:val="00F57B72"/>
    <w:rsid w:val="00F610D8"/>
    <w:rsid w:val="00F632CA"/>
    <w:rsid w:val="00F634FF"/>
    <w:rsid w:val="00F641D0"/>
    <w:rsid w:val="00F64D19"/>
    <w:rsid w:val="00F66F54"/>
    <w:rsid w:val="00F722D3"/>
    <w:rsid w:val="00F729C1"/>
    <w:rsid w:val="00F72ED3"/>
    <w:rsid w:val="00F73DE6"/>
    <w:rsid w:val="00F759CA"/>
    <w:rsid w:val="00F76FAD"/>
    <w:rsid w:val="00F80CAF"/>
    <w:rsid w:val="00F83C4D"/>
    <w:rsid w:val="00F84019"/>
    <w:rsid w:val="00F85871"/>
    <w:rsid w:val="00F86996"/>
    <w:rsid w:val="00F92AAD"/>
    <w:rsid w:val="00F93551"/>
    <w:rsid w:val="00F95254"/>
    <w:rsid w:val="00F95433"/>
    <w:rsid w:val="00F96D62"/>
    <w:rsid w:val="00FA0B4E"/>
    <w:rsid w:val="00FA190E"/>
    <w:rsid w:val="00FA2879"/>
    <w:rsid w:val="00FA3748"/>
    <w:rsid w:val="00FA5061"/>
    <w:rsid w:val="00FB03F9"/>
    <w:rsid w:val="00FB0BC1"/>
    <w:rsid w:val="00FB1FFE"/>
    <w:rsid w:val="00FB2BB8"/>
    <w:rsid w:val="00FB2FDC"/>
    <w:rsid w:val="00FB54A7"/>
    <w:rsid w:val="00FB72C8"/>
    <w:rsid w:val="00FC0C14"/>
    <w:rsid w:val="00FC1C4D"/>
    <w:rsid w:val="00FC3DB2"/>
    <w:rsid w:val="00FC4C99"/>
    <w:rsid w:val="00FC532F"/>
    <w:rsid w:val="00FC6F05"/>
    <w:rsid w:val="00FC7D51"/>
    <w:rsid w:val="00FD2D77"/>
    <w:rsid w:val="00FD2F77"/>
    <w:rsid w:val="00FD504D"/>
    <w:rsid w:val="00FD5707"/>
    <w:rsid w:val="00FD7CD5"/>
    <w:rsid w:val="00FE0F88"/>
    <w:rsid w:val="00FE274A"/>
    <w:rsid w:val="00FE34F4"/>
    <w:rsid w:val="00FE70A0"/>
    <w:rsid w:val="00FE7961"/>
    <w:rsid w:val="00FF238A"/>
    <w:rsid w:val="00FF242D"/>
    <w:rsid w:val="00FF306A"/>
    <w:rsid w:val="00FF30BA"/>
    <w:rsid w:val="00FF4108"/>
    <w:rsid w:val="00FF5870"/>
    <w:rsid w:val="00FF7B3E"/>
    <w:rsid w:val="00FF7CD9"/>
    <w:rsid w:val="02E3FD3A"/>
    <w:rsid w:val="053D396F"/>
    <w:rsid w:val="06A34F53"/>
    <w:rsid w:val="09C9CCAC"/>
    <w:rsid w:val="0CF7B5A6"/>
    <w:rsid w:val="0F0B2C4F"/>
    <w:rsid w:val="10D403FE"/>
    <w:rsid w:val="1674B109"/>
    <w:rsid w:val="16B3F27D"/>
    <w:rsid w:val="17100211"/>
    <w:rsid w:val="17660739"/>
    <w:rsid w:val="17A1DC29"/>
    <w:rsid w:val="17F31018"/>
    <w:rsid w:val="182B755A"/>
    <w:rsid w:val="18D02702"/>
    <w:rsid w:val="19BEE94C"/>
    <w:rsid w:val="19D422EE"/>
    <w:rsid w:val="234AAD4E"/>
    <w:rsid w:val="238DCE6B"/>
    <w:rsid w:val="2549B0D9"/>
    <w:rsid w:val="26013B80"/>
    <w:rsid w:val="290C1E78"/>
    <w:rsid w:val="2A94233C"/>
    <w:rsid w:val="33731818"/>
    <w:rsid w:val="368F791B"/>
    <w:rsid w:val="36D1262A"/>
    <w:rsid w:val="3D8E429A"/>
    <w:rsid w:val="412EC2C7"/>
    <w:rsid w:val="428C2B31"/>
    <w:rsid w:val="45329169"/>
    <w:rsid w:val="45AADB20"/>
    <w:rsid w:val="468E9897"/>
    <w:rsid w:val="46F49CAD"/>
    <w:rsid w:val="47A9CD95"/>
    <w:rsid w:val="48BDF3CF"/>
    <w:rsid w:val="4953899E"/>
    <w:rsid w:val="4AEBBDDB"/>
    <w:rsid w:val="50702960"/>
    <w:rsid w:val="56191380"/>
    <w:rsid w:val="565E5543"/>
    <w:rsid w:val="58D0D7DA"/>
    <w:rsid w:val="5B3B8BF9"/>
    <w:rsid w:val="5BD66353"/>
    <w:rsid w:val="5C8C464F"/>
    <w:rsid w:val="5D48680B"/>
    <w:rsid w:val="5F7494E1"/>
    <w:rsid w:val="61084CA3"/>
    <w:rsid w:val="62FA3D3F"/>
    <w:rsid w:val="654C9C8D"/>
    <w:rsid w:val="66403C37"/>
    <w:rsid w:val="69D67BE0"/>
    <w:rsid w:val="6BC21C70"/>
    <w:rsid w:val="70ED446D"/>
    <w:rsid w:val="7131F2E5"/>
    <w:rsid w:val="728D66C5"/>
    <w:rsid w:val="73F03405"/>
    <w:rsid w:val="7789DB52"/>
    <w:rsid w:val="7E45AE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FEA0C"/>
  <w15:docId w15:val="{330DC0CF-3DCC-4ADC-8CFD-24C28380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22DB"/>
    <w:pPr>
      <w:spacing w:after="160" w:line="259" w:lineRule="auto"/>
    </w:pPr>
    <w:rPr>
      <w:rFonts w:ascii="Calibri" w:hAnsi="Calibri"/>
      <w:sz w:val="22"/>
      <w:szCs w:val="22"/>
    </w:rPr>
  </w:style>
  <w:style w:type="paragraph" w:styleId="1">
    <w:name w:val="heading 1"/>
    <w:basedOn w:val="a"/>
    <w:next w:val="a"/>
    <w:link w:val="1Char"/>
    <w:qFormat/>
    <w:rsid w:val="006F62D5"/>
    <w:pPr>
      <w:keepNext/>
      <w:keepLines/>
      <w:numPr>
        <w:numId w:val="1"/>
      </w:numPr>
      <w:spacing w:before="480" w:after="0"/>
      <w:outlineLvl w:val="0"/>
    </w:pPr>
    <w:rPr>
      <w:rFonts w:ascii="Cambria" w:hAnsi="Cambria"/>
      <w:b/>
      <w:bCs/>
      <w:color w:val="365F91"/>
      <w:sz w:val="28"/>
      <w:szCs w:val="28"/>
    </w:rPr>
  </w:style>
  <w:style w:type="paragraph" w:styleId="2">
    <w:name w:val="heading 2"/>
    <w:basedOn w:val="a"/>
    <w:next w:val="a"/>
    <w:link w:val="2Char"/>
    <w:qFormat/>
    <w:rsid w:val="006F62D5"/>
    <w:pPr>
      <w:keepNext/>
      <w:widowControl w:val="0"/>
      <w:numPr>
        <w:ilvl w:val="1"/>
        <w:numId w:val="1"/>
      </w:numPr>
      <w:autoSpaceDE w:val="0"/>
      <w:autoSpaceDN w:val="0"/>
      <w:adjustRightInd w:val="0"/>
      <w:spacing w:before="240" w:after="60" w:line="300" w:lineRule="exact"/>
      <w:outlineLvl w:val="1"/>
    </w:pPr>
    <w:rPr>
      <w:rFonts w:eastAsia="Calibri"/>
      <w:b/>
      <w:bCs/>
      <w:iCs/>
      <w:sz w:val="28"/>
      <w:szCs w:val="28"/>
    </w:rPr>
  </w:style>
  <w:style w:type="paragraph" w:styleId="3">
    <w:name w:val="heading 3"/>
    <w:basedOn w:val="a"/>
    <w:next w:val="a"/>
    <w:link w:val="3Char"/>
    <w:semiHidden/>
    <w:unhideWhenUsed/>
    <w:qFormat/>
    <w:rsid w:val="006F62D5"/>
    <w:pPr>
      <w:keepNext/>
      <w:keepLines/>
      <w:numPr>
        <w:ilvl w:val="2"/>
        <w:numId w:val="1"/>
      </w:numPr>
      <w:spacing w:before="200" w:after="0"/>
      <w:outlineLvl w:val="2"/>
    </w:pPr>
    <w:rPr>
      <w:rFonts w:ascii="Cambria" w:hAnsi="Cambria"/>
      <w:b/>
      <w:bCs/>
      <w:color w:val="4F81BD"/>
    </w:rPr>
  </w:style>
  <w:style w:type="paragraph" w:styleId="4">
    <w:name w:val="heading 4"/>
    <w:basedOn w:val="a"/>
    <w:next w:val="a"/>
    <w:link w:val="4Char"/>
    <w:semiHidden/>
    <w:unhideWhenUsed/>
    <w:qFormat/>
    <w:rsid w:val="006F62D5"/>
    <w:pPr>
      <w:keepNext/>
      <w:keepLines/>
      <w:numPr>
        <w:ilvl w:val="3"/>
        <w:numId w:val="1"/>
      </w:numPr>
      <w:spacing w:before="200" w:after="0"/>
      <w:outlineLvl w:val="3"/>
    </w:pPr>
    <w:rPr>
      <w:rFonts w:ascii="Cambria" w:hAnsi="Cambria"/>
      <w:b/>
      <w:bCs/>
      <w:i/>
      <w:iCs/>
      <w:color w:val="4F81BD"/>
    </w:rPr>
  </w:style>
  <w:style w:type="paragraph" w:styleId="5">
    <w:name w:val="heading 5"/>
    <w:basedOn w:val="a"/>
    <w:next w:val="a"/>
    <w:link w:val="5Char"/>
    <w:semiHidden/>
    <w:unhideWhenUsed/>
    <w:qFormat/>
    <w:rsid w:val="006F62D5"/>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semiHidden/>
    <w:unhideWhenUsed/>
    <w:qFormat/>
    <w:rsid w:val="006F62D5"/>
    <w:pPr>
      <w:keepNext/>
      <w:keepLines/>
      <w:numPr>
        <w:ilvl w:val="5"/>
        <w:numId w:val="1"/>
      </w:numPr>
      <w:spacing w:before="200" w:after="0"/>
      <w:outlineLvl w:val="5"/>
    </w:pPr>
    <w:rPr>
      <w:rFonts w:ascii="Cambria" w:hAnsi="Cambria"/>
      <w:i/>
      <w:iCs/>
      <w:color w:val="243F60"/>
    </w:rPr>
  </w:style>
  <w:style w:type="paragraph" w:styleId="7">
    <w:name w:val="heading 7"/>
    <w:basedOn w:val="a"/>
    <w:next w:val="a"/>
    <w:link w:val="7Char"/>
    <w:semiHidden/>
    <w:unhideWhenUsed/>
    <w:qFormat/>
    <w:rsid w:val="006F62D5"/>
    <w:pPr>
      <w:keepNext/>
      <w:keepLines/>
      <w:numPr>
        <w:ilvl w:val="6"/>
        <w:numId w:val="1"/>
      </w:numPr>
      <w:spacing w:before="200" w:after="0"/>
      <w:outlineLvl w:val="6"/>
    </w:pPr>
    <w:rPr>
      <w:rFonts w:ascii="Cambria" w:hAnsi="Cambria"/>
      <w:i/>
      <w:iCs/>
      <w:color w:val="404040"/>
    </w:rPr>
  </w:style>
  <w:style w:type="paragraph" w:styleId="8">
    <w:name w:val="heading 8"/>
    <w:basedOn w:val="a"/>
    <w:next w:val="a"/>
    <w:link w:val="8Char"/>
    <w:semiHidden/>
    <w:unhideWhenUsed/>
    <w:qFormat/>
    <w:rsid w:val="006F62D5"/>
    <w:pPr>
      <w:keepNext/>
      <w:keepLines/>
      <w:numPr>
        <w:ilvl w:val="7"/>
        <w:numId w:val="1"/>
      </w:numPr>
      <w:spacing w:before="200" w:after="0"/>
      <w:outlineLvl w:val="7"/>
    </w:pPr>
    <w:rPr>
      <w:rFonts w:ascii="Cambria" w:hAnsi="Cambria"/>
      <w:color w:val="404040"/>
      <w:sz w:val="20"/>
      <w:szCs w:val="20"/>
    </w:rPr>
  </w:style>
  <w:style w:type="paragraph" w:styleId="9">
    <w:name w:val="heading 9"/>
    <w:basedOn w:val="a"/>
    <w:next w:val="a"/>
    <w:link w:val="9Char"/>
    <w:semiHidden/>
    <w:unhideWhenUsed/>
    <w:qFormat/>
    <w:rsid w:val="006F62D5"/>
    <w:pPr>
      <w:keepNext/>
      <w:keepLines/>
      <w:numPr>
        <w:ilvl w:val="8"/>
        <w:numId w:val="1"/>
      </w:numPr>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133EC"/>
    <w:pPr>
      <w:tabs>
        <w:tab w:val="center" w:pos="4153"/>
        <w:tab w:val="right" w:pos="8306"/>
      </w:tabs>
    </w:pPr>
  </w:style>
  <w:style w:type="paragraph" w:styleId="a4">
    <w:name w:val="footer"/>
    <w:basedOn w:val="a"/>
    <w:link w:val="Char"/>
    <w:uiPriority w:val="99"/>
    <w:rsid w:val="00B133EC"/>
    <w:pPr>
      <w:tabs>
        <w:tab w:val="center" w:pos="4153"/>
        <w:tab w:val="right" w:pos="8306"/>
      </w:tabs>
    </w:pPr>
  </w:style>
  <w:style w:type="paragraph" w:styleId="a5">
    <w:name w:val="Body Text"/>
    <w:basedOn w:val="a"/>
    <w:link w:val="Char0"/>
    <w:rsid w:val="00C2495A"/>
    <w:pPr>
      <w:spacing w:after="0" w:line="240" w:lineRule="auto"/>
      <w:jc w:val="both"/>
    </w:pPr>
    <w:rPr>
      <w:rFonts w:ascii="Arial" w:hAnsi="Arial"/>
      <w:sz w:val="28"/>
      <w:szCs w:val="20"/>
    </w:rPr>
  </w:style>
  <w:style w:type="character" w:customStyle="1" w:styleId="Char0">
    <w:name w:val="Σώμα κειμένου Char"/>
    <w:basedOn w:val="a0"/>
    <w:link w:val="a5"/>
    <w:rsid w:val="00C2495A"/>
    <w:rPr>
      <w:rFonts w:ascii="Arial" w:hAnsi="Arial"/>
      <w:sz w:val="28"/>
    </w:rPr>
  </w:style>
  <w:style w:type="character" w:customStyle="1" w:styleId="Char">
    <w:name w:val="Υποσέλιδο Char"/>
    <w:basedOn w:val="a0"/>
    <w:link w:val="a4"/>
    <w:uiPriority w:val="99"/>
    <w:rsid w:val="005727BB"/>
    <w:rPr>
      <w:rFonts w:ascii="Calibri" w:hAnsi="Calibri"/>
      <w:sz w:val="22"/>
      <w:szCs w:val="22"/>
    </w:rPr>
  </w:style>
  <w:style w:type="paragraph" w:styleId="Web">
    <w:name w:val="Normal (Web)"/>
    <w:basedOn w:val="a"/>
    <w:rsid w:val="00A0340C"/>
    <w:pPr>
      <w:spacing w:before="100" w:beforeAutospacing="1" w:after="100" w:afterAutospacing="1" w:line="240" w:lineRule="auto"/>
    </w:pPr>
    <w:rPr>
      <w:rFonts w:ascii="Times New Roman" w:hAnsi="Times New Roman"/>
      <w:sz w:val="24"/>
      <w:szCs w:val="24"/>
    </w:rPr>
  </w:style>
  <w:style w:type="character" w:styleId="-">
    <w:name w:val="Hyperlink"/>
    <w:rsid w:val="0031212C"/>
    <w:rPr>
      <w:color w:val="0000FF"/>
      <w:u w:val="single"/>
    </w:rPr>
  </w:style>
  <w:style w:type="paragraph" w:styleId="a6">
    <w:name w:val="List Paragraph"/>
    <w:aliases w:val="List1,Liste à puces retrait droite,Bullet List,Επικεφαλίδα_Cv,Γράφημα,Bullet21,Bullet22,Bullet23,Bullet211,Bullet24,Bullet25,Bullet26,Bullet27,bl11,Bullet212,Bullet28,bl12,Bullet213,Bullet29,bl13,Bullet214,Bullet210,Bullet215,Itemize,l"/>
    <w:basedOn w:val="a"/>
    <w:link w:val="Char1"/>
    <w:uiPriority w:val="34"/>
    <w:qFormat/>
    <w:rsid w:val="00801CB2"/>
    <w:pPr>
      <w:ind w:left="720"/>
    </w:pPr>
  </w:style>
  <w:style w:type="table" w:styleId="a7">
    <w:name w:val="Table Grid"/>
    <w:basedOn w:val="a1"/>
    <w:rsid w:val="004B3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2"/>
    <w:semiHidden/>
    <w:unhideWhenUsed/>
    <w:rsid w:val="00ED73A2"/>
    <w:pPr>
      <w:spacing w:after="0" w:line="240" w:lineRule="auto"/>
    </w:pPr>
    <w:rPr>
      <w:rFonts w:ascii="Tahoma" w:hAnsi="Tahoma" w:cs="Tahoma"/>
      <w:sz w:val="16"/>
      <w:szCs w:val="16"/>
    </w:rPr>
  </w:style>
  <w:style w:type="character" w:customStyle="1" w:styleId="Char2">
    <w:name w:val="Κείμενο πλαισίου Char"/>
    <w:basedOn w:val="a0"/>
    <w:link w:val="a8"/>
    <w:semiHidden/>
    <w:rsid w:val="00ED73A2"/>
    <w:rPr>
      <w:rFonts w:ascii="Tahoma" w:hAnsi="Tahoma" w:cs="Tahoma"/>
      <w:sz w:val="16"/>
      <w:szCs w:val="16"/>
    </w:rPr>
  </w:style>
  <w:style w:type="character" w:customStyle="1" w:styleId="Char1">
    <w:name w:val="Παράγραφος λίστας Char"/>
    <w:aliases w:val="List1 Char,Liste à puces retrait droite Char,Bullet List Char,Επικεφαλίδα_Cv Char,Γράφημα Char,Bullet21 Char,Bullet22 Char,Bullet23 Char,Bullet211 Char,Bullet24 Char,Bullet25 Char,Bullet26 Char,Bullet27 Char,bl11 Char,bl12 Char"/>
    <w:link w:val="a6"/>
    <w:uiPriority w:val="1"/>
    <w:qFormat/>
    <w:locked/>
    <w:rsid w:val="00ED73A2"/>
    <w:rPr>
      <w:rFonts w:ascii="Calibri" w:hAnsi="Calibri"/>
      <w:sz w:val="22"/>
      <w:szCs w:val="22"/>
    </w:rPr>
  </w:style>
  <w:style w:type="character" w:customStyle="1" w:styleId="2Char">
    <w:name w:val="Επικεφαλίδα 2 Char"/>
    <w:basedOn w:val="a0"/>
    <w:link w:val="2"/>
    <w:rsid w:val="006F62D5"/>
    <w:rPr>
      <w:rFonts w:ascii="Calibri" w:eastAsia="Calibri" w:hAnsi="Calibri"/>
      <w:b/>
      <w:bCs/>
      <w:iCs/>
      <w:sz w:val="28"/>
      <w:szCs w:val="28"/>
    </w:rPr>
  </w:style>
  <w:style w:type="character" w:customStyle="1" w:styleId="1Char">
    <w:name w:val="Επικεφαλίδα 1 Char"/>
    <w:basedOn w:val="a0"/>
    <w:link w:val="1"/>
    <w:rsid w:val="006F62D5"/>
    <w:rPr>
      <w:rFonts w:ascii="Cambria" w:hAnsi="Cambria"/>
      <w:b/>
      <w:bCs/>
      <w:color w:val="365F91"/>
      <w:sz w:val="28"/>
      <w:szCs w:val="28"/>
    </w:rPr>
  </w:style>
  <w:style w:type="character" w:customStyle="1" w:styleId="3Char">
    <w:name w:val="Επικεφαλίδα 3 Char"/>
    <w:basedOn w:val="a0"/>
    <w:link w:val="3"/>
    <w:semiHidden/>
    <w:rsid w:val="006F62D5"/>
    <w:rPr>
      <w:rFonts w:ascii="Cambria" w:hAnsi="Cambria"/>
      <w:b/>
      <w:bCs/>
      <w:color w:val="4F81BD"/>
      <w:sz w:val="22"/>
      <w:szCs w:val="22"/>
    </w:rPr>
  </w:style>
  <w:style w:type="character" w:customStyle="1" w:styleId="4Char">
    <w:name w:val="Επικεφαλίδα 4 Char"/>
    <w:basedOn w:val="a0"/>
    <w:link w:val="4"/>
    <w:semiHidden/>
    <w:rsid w:val="006F62D5"/>
    <w:rPr>
      <w:rFonts w:ascii="Cambria" w:hAnsi="Cambria"/>
      <w:b/>
      <w:bCs/>
      <w:i/>
      <w:iCs/>
      <w:color w:val="4F81BD"/>
      <w:sz w:val="22"/>
      <w:szCs w:val="22"/>
    </w:rPr>
  </w:style>
  <w:style w:type="character" w:customStyle="1" w:styleId="5Char">
    <w:name w:val="Επικεφαλίδα 5 Char"/>
    <w:basedOn w:val="a0"/>
    <w:link w:val="5"/>
    <w:semiHidden/>
    <w:rsid w:val="006F62D5"/>
    <w:rPr>
      <w:rFonts w:ascii="Cambria" w:hAnsi="Cambria"/>
      <w:color w:val="243F60"/>
      <w:sz w:val="22"/>
      <w:szCs w:val="22"/>
    </w:rPr>
  </w:style>
  <w:style w:type="character" w:customStyle="1" w:styleId="6Char">
    <w:name w:val="Επικεφαλίδα 6 Char"/>
    <w:basedOn w:val="a0"/>
    <w:link w:val="6"/>
    <w:semiHidden/>
    <w:rsid w:val="006F62D5"/>
    <w:rPr>
      <w:rFonts w:ascii="Cambria" w:hAnsi="Cambria"/>
      <w:i/>
      <w:iCs/>
      <w:color w:val="243F60"/>
      <w:sz w:val="22"/>
      <w:szCs w:val="22"/>
    </w:rPr>
  </w:style>
  <w:style w:type="character" w:customStyle="1" w:styleId="7Char">
    <w:name w:val="Επικεφαλίδα 7 Char"/>
    <w:basedOn w:val="a0"/>
    <w:link w:val="7"/>
    <w:semiHidden/>
    <w:rsid w:val="006F62D5"/>
    <w:rPr>
      <w:rFonts w:ascii="Cambria" w:hAnsi="Cambria"/>
      <w:i/>
      <w:iCs/>
      <w:color w:val="404040"/>
      <w:sz w:val="22"/>
      <w:szCs w:val="22"/>
    </w:rPr>
  </w:style>
  <w:style w:type="character" w:customStyle="1" w:styleId="8Char">
    <w:name w:val="Επικεφαλίδα 8 Char"/>
    <w:basedOn w:val="a0"/>
    <w:link w:val="8"/>
    <w:semiHidden/>
    <w:rsid w:val="006F62D5"/>
    <w:rPr>
      <w:rFonts w:ascii="Cambria" w:hAnsi="Cambria"/>
      <w:color w:val="404040"/>
    </w:rPr>
  </w:style>
  <w:style w:type="character" w:customStyle="1" w:styleId="9Char">
    <w:name w:val="Επικεφαλίδα 9 Char"/>
    <w:basedOn w:val="a0"/>
    <w:link w:val="9"/>
    <w:semiHidden/>
    <w:rsid w:val="006F62D5"/>
    <w:rPr>
      <w:rFonts w:ascii="Cambria" w:hAnsi="Cambria"/>
      <w:i/>
      <w:iCs/>
      <w:color w:val="404040"/>
    </w:rPr>
  </w:style>
  <w:style w:type="character" w:styleId="a9">
    <w:name w:val="annotation reference"/>
    <w:basedOn w:val="a0"/>
    <w:semiHidden/>
    <w:unhideWhenUsed/>
    <w:rsid w:val="00E471EC"/>
    <w:rPr>
      <w:sz w:val="16"/>
      <w:szCs w:val="16"/>
    </w:rPr>
  </w:style>
  <w:style w:type="paragraph" w:styleId="aa">
    <w:name w:val="annotation text"/>
    <w:basedOn w:val="a"/>
    <w:link w:val="Char3"/>
    <w:unhideWhenUsed/>
    <w:rsid w:val="00E471EC"/>
    <w:pPr>
      <w:spacing w:line="240" w:lineRule="auto"/>
    </w:pPr>
    <w:rPr>
      <w:sz w:val="20"/>
      <w:szCs w:val="20"/>
    </w:rPr>
  </w:style>
  <w:style w:type="character" w:customStyle="1" w:styleId="Char3">
    <w:name w:val="Κείμενο σχολίου Char"/>
    <w:basedOn w:val="a0"/>
    <w:link w:val="aa"/>
    <w:rsid w:val="00E471EC"/>
    <w:rPr>
      <w:rFonts w:ascii="Calibri" w:hAnsi="Calibri"/>
    </w:rPr>
  </w:style>
  <w:style w:type="paragraph" w:styleId="ab">
    <w:name w:val="annotation subject"/>
    <w:basedOn w:val="aa"/>
    <w:next w:val="aa"/>
    <w:link w:val="Char4"/>
    <w:semiHidden/>
    <w:unhideWhenUsed/>
    <w:rsid w:val="00E471EC"/>
    <w:rPr>
      <w:b/>
      <w:bCs/>
    </w:rPr>
  </w:style>
  <w:style w:type="character" w:customStyle="1" w:styleId="Char4">
    <w:name w:val="Θέμα σχολίου Char"/>
    <w:basedOn w:val="Char3"/>
    <w:link w:val="ab"/>
    <w:semiHidden/>
    <w:rsid w:val="00E471EC"/>
    <w:rPr>
      <w:rFonts w:ascii="Calibri" w:hAnsi="Calibri"/>
      <w:b/>
      <w:bCs/>
    </w:rPr>
  </w:style>
  <w:style w:type="paragraph" w:customStyle="1" w:styleId="Default">
    <w:name w:val="Default"/>
    <w:rsid w:val="00A033B1"/>
    <w:pPr>
      <w:autoSpaceDE w:val="0"/>
      <w:autoSpaceDN w:val="0"/>
      <w:adjustRightInd w:val="0"/>
    </w:pPr>
    <w:rPr>
      <w:rFonts w:ascii="Calibri" w:hAnsi="Calibri" w:cs="Calibri"/>
      <w:color w:val="000000"/>
      <w:sz w:val="24"/>
      <w:szCs w:val="24"/>
    </w:rPr>
  </w:style>
  <w:style w:type="paragraph" w:customStyle="1" w:styleId="yiv2632770157ydpd602f164yiv6537380893ydpab8730cdmsolistparagraph">
    <w:name w:val="yiv2632770157ydpd602f164yiv6537380893ydpab8730cdmsolistparagraph"/>
    <w:basedOn w:val="a"/>
    <w:rsid w:val="003E7117"/>
    <w:pPr>
      <w:spacing w:before="100" w:beforeAutospacing="1" w:after="100" w:afterAutospacing="1" w:line="240" w:lineRule="auto"/>
    </w:pPr>
    <w:rPr>
      <w:rFonts w:ascii="Times New Roman" w:hAnsi="Times New Roman"/>
      <w:sz w:val="24"/>
      <w:szCs w:val="24"/>
    </w:rPr>
  </w:style>
  <w:style w:type="paragraph" w:styleId="ac">
    <w:name w:val="Revision"/>
    <w:hidden/>
    <w:uiPriority w:val="99"/>
    <w:semiHidden/>
    <w:rsid w:val="00986540"/>
    <w:rPr>
      <w:rFonts w:ascii="Calibri" w:hAnsi="Calibri"/>
      <w:sz w:val="22"/>
      <w:szCs w:val="22"/>
    </w:rPr>
  </w:style>
  <w:style w:type="character" w:customStyle="1" w:styleId="10">
    <w:name w:val="Ανεπίλυτη αναφορά1"/>
    <w:basedOn w:val="a0"/>
    <w:uiPriority w:val="99"/>
    <w:semiHidden/>
    <w:unhideWhenUsed/>
    <w:rsid w:val="00B40B06"/>
    <w:rPr>
      <w:color w:val="605E5C"/>
      <w:shd w:val="clear" w:color="auto" w:fill="E1DFDD"/>
    </w:rPr>
  </w:style>
  <w:style w:type="paragraph" w:customStyle="1" w:styleId="paragraph">
    <w:name w:val="paragraph"/>
    <w:basedOn w:val="a"/>
    <w:rsid w:val="00C9767E"/>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uiPriority w:val="1"/>
    <w:rsid w:val="00C9767E"/>
  </w:style>
  <w:style w:type="character" w:customStyle="1" w:styleId="eop">
    <w:name w:val="eop"/>
    <w:basedOn w:val="a0"/>
    <w:rsid w:val="00C9767E"/>
  </w:style>
  <w:style w:type="character" w:customStyle="1" w:styleId="spellingerror">
    <w:name w:val="spellingerror"/>
    <w:basedOn w:val="a0"/>
    <w:rsid w:val="00C9767E"/>
  </w:style>
  <w:style w:type="character" w:styleId="ad">
    <w:name w:val="Unresolved Mention"/>
    <w:basedOn w:val="a0"/>
    <w:uiPriority w:val="99"/>
    <w:semiHidden/>
    <w:unhideWhenUsed/>
    <w:rsid w:val="00706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73277">
      <w:bodyDiv w:val="1"/>
      <w:marLeft w:val="0"/>
      <w:marRight w:val="0"/>
      <w:marTop w:val="0"/>
      <w:marBottom w:val="0"/>
      <w:divBdr>
        <w:top w:val="none" w:sz="0" w:space="0" w:color="auto"/>
        <w:left w:val="none" w:sz="0" w:space="0" w:color="auto"/>
        <w:bottom w:val="none" w:sz="0" w:space="0" w:color="auto"/>
        <w:right w:val="none" w:sz="0" w:space="0" w:color="auto"/>
      </w:divBdr>
      <w:divsChild>
        <w:div w:id="1178614294">
          <w:marLeft w:val="0"/>
          <w:marRight w:val="0"/>
          <w:marTop w:val="0"/>
          <w:marBottom w:val="0"/>
          <w:divBdr>
            <w:top w:val="none" w:sz="0" w:space="0" w:color="auto"/>
            <w:left w:val="none" w:sz="0" w:space="0" w:color="auto"/>
            <w:bottom w:val="none" w:sz="0" w:space="0" w:color="auto"/>
            <w:right w:val="none" w:sz="0" w:space="0" w:color="auto"/>
          </w:divBdr>
          <w:divsChild>
            <w:div w:id="781609710">
              <w:marLeft w:val="0"/>
              <w:marRight w:val="0"/>
              <w:marTop w:val="0"/>
              <w:marBottom w:val="0"/>
              <w:divBdr>
                <w:top w:val="none" w:sz="0" w:space="0" w:color="auto"/>
                <w:left w:val="none" w:sz="0" w:space="0" w:color="auto"/>
                <w:bottom w:val="none" w:sz="0" w:space="0" w:color="auto"/>
                <w:right w:val="none" w:sz="0" w:space="0" w:color="auto"/>
              </w:divBdr>
              <w:divsChild>
                <w:div w:id="169101742">
                  <w:marLeft w:val="0"/>
                  <w:marRight w:val="0"/>
                  <w:marTop w:val="0"/>
                  <w:marBottom w:val="0"/>
                  <w:divBdr>
                    <w:top w:val="none" w:sz="0" w:space="0" w:color="auto"/>
                    <w:left w:val="none" w:sz="0" w:space="0" w:color="auto"/>
                    <w:bottom w:val="none" w:sz="0" w:space="0" w:color="auto"/>
                    <w:right w:val="none" w:sz="0" w:space="0" w:color="auto"/>
                  </w:divBdr>
                  <w:divsChild>
                    <w:div w:id="694965891">
                      <w:marLeft w:val="0"/>
                      <w:marRight w:val="0"/>
                      <w:marTop w:val="0"/>
                      <w:marBottom w:val="0"/>
                      <w:divBdr>
                        <w:top w:val="none" w:sz="0" w:space="0" w:color="auto"/>
                        <w:left w:val="none" w:sz="0" w:space="0" w:color="auto"/>
                        <w:bottom w:val="none" w:sz="0" w:space="0" w:color="auto"/>
                        <w:right w:val="none" w:sz="0" w:space="0" w:color="auto"/>
                      </w:divBdr>
                      <w:divsChild>
                        <w:div w:id="344598895">
                          <w:marLeft w:val="0"/>
                          <w:marRight w:val="0"/>
                          <w:marTop w:val="0"/>
                          <w:marBottom w:val="0"/>
                          <w:divBdr>
                            <w:top w:val="none" w:sz="0" w:space="0" w:color="auto"/>
                            <w:left w:val="none" w:sz="0" w:space="0" w:color="auto"/>
                            <w:bottom w:val="none" w:sz="0" w:space="0" w:color="auto"/>
                            <w:right w:val="none" w:sz="0" w:space="0" w:color="auto"/>
                          </w:divBdr>
                          <w:divsChild>
                            <w:div w:id="1929001921">
                              <w:marLeft w:val="0"/>
                              <w:marRight w:val="0"/>
                              <w:marTop w:val="0"/>
                              <w:marBottom w:val="0"/>
                              <w:divBdr>
                                <w:top w:val="none" w:sz="0" w:space="0" w:color="auto"/>
                                <w:left w:val="none" w:sz="0" w:space="0" w:color="auto"/>
                                <w:bottom w:val="none" w:sz="0" w:space="0" w:color="auto"/>
                                <w:right w:val="none" w:sz="0" w:space="0" w:color="auto"/>
                              </w:divBdr>
                            </w:div>
                            <w:div w:id="1970434909">
                              <w:marLeft w:val="0"/>
                              <w:marRight w:val="0"/>
                              <w:marTop w:val="0"/>
                              <w:marBottom w:val="0"/>
                              <w:divBdr>
                                <w:top w:val="none" w:sz="0" w:space="0" w:color="auto"/>
                                <w:left w:val="none" w:sz="0" w:space="0" w:color="auto"/>
                                <w:bottom w:val="none" w:sz="0" w:space="0" w:color="auto"/>
                                <w:right w:val="none" w:sz="0" w:space="0" w:color="auto"/>
                              </w:divBdr>
                            </w:div>
                            <w:div w:id="1843466159">
                              <w:marLeft w:val="0"/>
                              <w:marRight w:val="0"/>
                              <w:marTop w:val="0"/>
                              <w:marBottom w:val="0"/>
                              <w:divBdr>
                                <w:top w:val="none" w:sz="0" w:space="0" w:color="auto"/>
                                <w:left w:val="none" w:sz="0" w:space="0" w:color="auto"/>
                                <w:bottom w:val="none" w:sz="0" w:space="0" w:color="auto"/>
                                <w:right w:val="none" w:sz="0" w:space="0" w:color="auto"/>
                              </w:divBdr>
                            </w:div>
                            <w:div w:id="1251769526">
                              <w:marLeft w:val="0"/>
                              <w:marRight w:val="0"/>
                              <w:marTop w:val="0"/>
                              <w:marBottom w:val="0"/>
                              <w:divBdr>
                                <w:top w:val="none" w:sz="0" w:space="0" w:color="auto"/>
                                <w:left w:val="none" w:sz="0" w:space="0" w:color="auto"/>
                                <w:bottom w:val="none" w:sz="0" w:space="0" w:color="auto"/>
                                <w:right w:val="none" w:sz="0" w:space="0" w:color="auto"/>
                              </w:divBdr>
                            </w:div>
                            <w:div w:id="43263847">
                              <w:marLeft w:val="0"/>
                              <w:marRight w:val="0"/>
                              <w:marTop w:val="0"/>
                              <w:marBottom w:val="160"/>
                              <w:divBdr>
                                <w:top w:val="none" w:sz="0" w:space="0" w:color="auto"/>
                                <w:left w:val="none" w:sz="0" w:space="0" w:color="auto"/>
                                <w:bottom w:val="none" w:sz="0" w:space="0" w:color="auto"/>
                                <w:right w:val="none" w:sz="0" w:space="0" w:color="auto"/>
                              </w:divBdr>
                            </w:div>
                            <w:div w:id="598952719">
                              <w:marLeft w:val="0"/>
                              <w:marRight w:val="0"/>
                              <w:marTop w:val="0"/>
                              <w:marBottom w:val="160"/>
                              <w:divBdr>
                                <w:top w:val="none" w:sz="0" w:space="0" w:color="auto"/>
                                <w:left w:val="none" w:sz="0" w:space="0" w:color="auto"/>
                                <w:bottom w:val="none" w:sz="0" w:space="0" w:color="auto"/>
                                <w:right w:val="none" w:sz="0" w:space="0" w:color="auto"/>
                              </w:divBdr>
                            </w:div>
                            <w:div w:id="699162564">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649241">
      <w:bodyDiv w:val="1"/>
      <w:marLeft w:val="0"/>
      <w:marRight w:val="0"/>
      <w:marTop w:val="0"/>
      <w:marBottom w:val="0"/>
      <w:divBdr>
        <w:top w:val="none" w:sz="0" w:space="0" w:color="auto"/>
        <w:left w:val="none" w:sz="0" w:space="0" w:color="auto"/>
        <w:bottom w:val="none" w:sz="0" w:space="0" w:color="auto"/>
        <w:right w:val="none" w:sz="0" w:space="0" w:color="auto"/>
      </w:divBdr>
      <w:divsChild>
        <w:div w:id="642002869">
          <w:marLeft w:val="0"/>
          <w:marRight w:val="0"/>
          <w:marTop w:val="0"/>
          <w:marBottom w:val="0"/>
          <w:divBdr>
            <w:top w:val="none" w:sz="0" w:space="0" w:color="auto"/>
            <w:left w:val="none" w:sz="0" w:space="0" w:color="auto"/>
            <w:bottom w:val="none" w:sz="0" w:space="0" w:color="auto"/>
            <w:right w:val="none" w:sz="0" w:space="0" w:color="auto"/>
          </w:divBdr>
        </w:div>
        <w:div w:id="1093093466">
          <w:marLeft w:val="0"/>
          <w:marRight w:val="0"/>
          <w:marTop w:val="0"/>
          <w:marBottom w:val="0"/>
          <w:divBdr>
            <w:top w:val="none" w:sz="0" w:space="0" w:color="auto"/>
            <w:left w:val="none" w:sz="0" w:space="0" w:color="auto"/>
            <w:bottom w:val="none" w:sz="0" w:space="0" w:color="auto"/>
            <w:right w:val="none" w:sz="0" w:space="0" w:color="auto"/>
          </w:divBdr>
        </w:div>
        <w:div w:id="1107240481">
          <w:marLeft w:val="0"/>
          <w:marRight w:val="0"/>
          <w:marTop w:val="0"/>
          <w:marBottom w:val="0"/>
          <w:divBdr>
            <w:top w:val="none" w:sz="0" w:space="0" w:color="auto"/>
            <w:left w:val="none" w:sz="0" w:space="0" w:color="auto"/>
            <w:bottom w:val="none" w:sz="0" w:space="0" w:color="auto"/>
            <w:right w:val="none" w:sz="0" w:space="0" w:color="auto"/>
          </w:divBdr>
        </w:div>
        <w:div w:id="1548251898">
          <w:marLeft w:val="0"/>
          <w:marRight w:val="0"/>
          <w:marTop w:val="0"/>
          <w:marBottom w:val="0"/>
          <w:divBdr>
            <w:top w:val="none" w:sz="0" w:space="0" w:color="auto"/>
            <w:left w:val="none" w:sz="0" w:space="0" w:color="auto"/>
            <w:bottom w:val="none" w:sz="0" w:space="0" w:color="auto"/>
            <w:right w:val="none" w:sz="0" w:space="0" w:color="auto"/>
          </w:divBdr>
        </w:div>
        <w:div w:id="950089757">
          <w:marLeft w:val="0"/>
          <w:marRight w:val="0"/>
          <w:marTop w:val="0"/>
          <w:marBottom w:val="0"/>
          <w:divBdr>
            <w:top w:val="none" w:sz="0" w:space="0" w:color="auto"/>
            <w:left w:val="none" w:sz="0" w:space="0" w:color="auto"/>
            <w:bottom w:val="none" w:sz="0" w:space="0" w:color="auto"/>
            <w:right w:val="none" w:sz="0" w:space="0" w:color="auto"/>
          </w:divBdr>
        </w:div>
        <w:div w:id="1065298226">
          <w:marLeft w:val="0"/>
          <w:marRight w:val="0"/>
          <w:marTop w:val="0"/>
          <w:marBottom w:val="0"/>
          <w:divBdr>
            <w:top w:val="none" w:sz="0" w:space="0" w:color="auto"/>
            <w:left w:val="none" w:sz="0" w:space="0" w:color="auto"/>
            <w:bottom w:val="none" w:sz="0" w:space="0" w:color="auto"/>
            <w:right w:val="none" w:sz="0" w:space="0" w:color="auto"/>
          </w:divBdr>
        </w:div>
        <w:div w:id="916093602">
          <w:marLeft w:val="0"/>
          <w:marRight w:val="0"/>
          <w:marTop w:val="0"/>
          <w:marBottom w:val="0"/>
          <w:divBdr>
            <w:top w:val="none" w:sz="0" w:space="0" w:color="auto"/>
            <w:left w:val="none" w:sz="0" w:space="0" w:color="auto"/>
            <w:bottom w:val="none" w:sz="0" w:space="0" w:color="auto"/>
            <w:right w:val="none" w:sz="0" w:space="0" w:color="auto"/>
          </w:divBdr>
        </w:div>
        <w:div w:id="879904195">
          <w:marLeft w:val="0"/>
          <w:marRight w:val="0"/>
          <w:marTop w:val="0"/>
          <w:marBottom w:val="0"/>
          <w:divBdr>
            <w:top w:val="none" w:sz="0" w:space="0" w:color="auto"/>
            <w:left w:val="none" w:sz="0" w:space="0" w:color="auto"/>
            <w:bottom w:val="none" w:sz="0" w:space="0" w:color="auto"/>
            <w:right w:val="none" w:sz="0" w:space="0" w:color="auto"/>
          </w:divBdr>
        </w:div>
        <w:div w:id="278487672">
          <w:marLeft w:val="0"/>
          <w:marRight w:val="0"/>
          <w:marTop w:val="0"/>
          <w:marBottom w:val="0"/>
          <w:divBdr>
            <w:top w:val="none" w:sz="0" w:space="0" w:color="auto"/>
            <w:left w:val="none" w:sz="0" w:space="0" w:color="auto"/>
            <w:bottom w:val="none" w:sz="0" w:space="0" w:color="auto"/>
            <w:right w:val="none" w:sz="0" w:space="0" w:color="auto"/>
          </w:divBdr>
        </w:div>
        <w:div w:id="1039283791">
          <w:marLeft w:val="0"/>
          <w:marRight w:val="0"/>
          <w:marTop w:val="0"/>
          <w:marBottom w:val="0"/>
          <w:divBdr>
            <w:top w:val="none" w:sz="0" w:space="0" w:color="auto"/>
            <w:left w:val="none" w:sz="0" w:space="0" w:color="auto"/>
            <w:bottom w:val="none" w:sz="0" w:space="0" w:color="auto"/>
            <w:right w:val="none" w:sz="0" w:space="0" w:color="auto"/>
          </w:divBdr>
        </w:div>
        <w:div w:id="59524122">
          <w:marLeft w:val="0"/>
          <w:marRight w:val="0"/>
          <w:marTop w:val="0"/>
          <w:marBottom w:val="0"/>
          <w:divBdr>
            <w:top w:val="none" w:sz="0" w:space="0" w:color="auto"/>
            <w:left w:val="none" w:sz="0" w:space="0" w:color="auto"/>
            <w:bottom w:val="none" w:sz="0" w:space="0" w:color="auto"/>
            <w:right w:val="none" w:sz="0" w:space="0" w:color="auto"/>
          </w:divBdr>
        </w:div>
      </w:divsChild>
    </w:div>
    <w:div w:id="710151122">
      <w:bodyDiv w:val="1"/>
      <w:marLeft w:val="0"/>
      <w:marRight w:val="0"/>
      <w:marTop w:val="0"/>
      <w:marBottom w:val="0"/>
      <w:divBdr>
        <w:top w:val="none" w:sz="0" w:space="0" w:color="auto"/>
        <w:left w:val="none" w:sz="0" w:space="0" w:color="auto"/>
        <w:bottom w:val="none" w:sz="0" w:space="0" w:color="auto"/>
        <w:right w:val="none" w:sz="0" w:space="0" w:color="auto"/>
      </w:divBdr>
    </w:div>
    <w:div w:id="920481983">
      <w:bodyDiv w:val="1"/>
      <w:marLeft w:val="0"/>
      <w:marRight w:val="0"/>
      <w:marTop w:val="0"/>
      <w:marBottom w:val="0"/>
      <w:divBdr>
        <w:top w:val="none" w:sz="0" w:space="0" w:color="auto"/>
        <w:left w:val="none" w:sz="0" w:space="0" w:color="auto"/>
        <w:bottom w:val="none" w:sz="0" w:space="0" w:color="auto"/>
        <w:right w:val="none" w:sz="0" w:space="0" w:color="auto"/>
      </w:divBdr>
      <w:divsChild>
        <w:div w:id="1140607552">
          <w:marLeft w:val="0"/>
          <w:marRight w:val="0"/>
          <w:marTop w:val="0"/>
          <w:marBottom w:val="0"/>
          <w:divBdr>
            <w:top w:val="none" w:sz="0" w:space="0" w:color="auto"/>
            <w:left w:val="none" w:sz="0" w:space="0" w:color="auto"/>
            <w:bottom w:val="none" w:sz="0" w:space="0" w:color="auto"/>
            <w:right w:val="none" w:sz="0" w:space="0" w:color="auto"/>
          </w:divBdr>
        </w:div>
        <w:div w:id="76562306">
          <w:marLeft w:val="0"/>
          <w:marRight w:val="0"/>
          <w:marTop w:val="0"/>
          <w:marBottom w:val="0"/>
          <w:divBdr>
            <w:top w:val="none" w:sz="0" w:space="0" w:color="auto"/>
            <w:left w:val="none" w:sz="0" w:space="0" w:color="auto"/>
            <w:bottom w:val="none" w:sz="0" w:space="0" w:color="auto"/>
            <w:right w:val="none" w:sz="0" w:space="0" w:color="auto"/>
          </w:divBdr>
        </w:div>
        <w:div w:id="493224988">
          <w:marLeft w:val="0"/>
          <w:marRight w:val="0"/>
          <w:marTop w:val="0"/>
          <w:marBottom w:val="0"/>
          <w:divBdr>
            <w:top w:val="none" w:sz="0" w:space="0" w:color="auto"/>
            <w:left w:val="none" w:sz="0" w:space="0" w:color="auto"/>
            <w:bottom w:val="none" w:sz="0" w:space="0" w:color="auto"/>
            <w:right w:val="none" w:sz="0" w:space="0" w:color="auto"/>
          </w:divBdr>
        </w:div>
        <w:div w:id="767584483">
          <w:marLeft w:val="0"/>
          <w:marRight w:val="0"/>
          <w:marTop w:val="0"/>
          <w:marBottom w:val="0"/>
          <w:divBdr>
            <w:top w:val="none" w:sz="0" w:space="0" w:color="auto"/>
            <w:left w:val="none" w:sz="0" w:space="0" w:color="auto"/>
            <w:bottom w:val="none" w:sz="0" w:space="0" w:color="auto"/>
            <w:right w:val="none" w:sz="0" w:space="0" w:color="auto"/>
          </w:divBdr>
        </w:div>
        <w:div w:id="196697367">
          <w:marLeft w:val="0"/>
          <w:marRight w:val="0"/>
          <w:marTop w:val="0"/>
          <w:marBottom w:val="0"/>
          <w:divBdr>
            <w:top w:val="none" w:sz="0" w:space="0" w:color="auto"/>
            <w:left w:val="none" w:sz="0" w:space="0" w:color="auto"/>
            <w:bottom w:val="none" w:sz="0" w:space="0" w:color="auto"/>
            <w:right w:val="none" w:sz="0" w:space="0" w:color="auto"/>
          </w:divBdr>
        </w:div>
        <w:div w:id="1325007957">
          <w:marLeft w:val="0"/>
          <w:marRight w:val="0"/>
          <w:marTop w:val="0"/>
          <w:marBottom w:val="0"/>
          <w:divBdr>
            <w:top w:val="none" w:sz="0" w:space="0" w:color="auto"/>
            <w:left w:val="none" w:sz="0" w:space="0" w:color="auto"/>
            <w:bottom w:val="none" w:sz="0" w:space="0" w:color="auto"/>
            <w:right w:val="none" w:sz="0" w:space="0" w:color="auto"/>
          </w:divBdr>
        </w:div>
        <w:div w:id="1265042658">
          <w:marLeft w:val="0"/>
          <w:marRight w:val="0"/>
          <w:marTop w:val="0"/>
          <w:marBottom w:val="0"/>
          <w:divBdr>
            <w:top w:val="none" w:sz="0" w:space="0" w:color="auto"/>
            <w:left w:val="none" w:sz="0" w:space="0" w:color="auto"/>
            <w:bottom w:val="none" w:sz="0" w:space="0" w:color="auto"/>
            <w:right w:val="none" w:sz="0" w:space="0" w:color="auto"/>
          </w:divBdr>
        </w:div>
        <w:div w:id="1329090366">
          <w:marLeft w:val="0"/>
          <w:marRight w:val="0"/>
          <w:marTop w:val="0"/>
          <w:marBottom w:val="0"/>
          <w:divBdr>
            <w:top w:val="none" w:sz="0" w:space="0" w:color="auto"/>
            <w:left w:val="none" w:sz="0" w:space="0" w:color="auto"/>
            <w:bottom w:val="none" w:sz="0" w:space="0" w:color="auto"/>
            <w:right w:val="none" w:sz="0" w:space="0" w:color="auto"/>
          </w:divBdr>
        </w:div>
        <w:div w:id="373389122">
          <w:marLeft w:val="0"/>
          <w:marRight w:val="0"/>
          <w:marTop w:val="0"/>
          <w:marBottom w:val="0"/>
          <w:divBdr>
            <w:top w:val="none" w:sz="0" w:space="0" w:color="auto"/>
            <w:left w:val="none" w:sz="0" w:space="0" w:color="auto"/>
            <w:bottom w:val="none" w:sz="0" w:space="0" w:color="auto"/>
            <w:right w:val="none" w:sz="0" w:space="0" w:color="auto"/>
          </w:divBdr>
        </w:div>
        <w:div w:id="1107694862">
          <w:marLeft w:val="0"/>
          <w:marRight w:val="0"/>
          <w:marTop w:val="0"/>
          <w:marBottom w:val="0"/>
          <w:divBdr>
            <w:top w:val="none" w:sz="0" w:space="0" w:color="auto"/>
            <w:left w:val="none" w:sz="0" w:space="0" w:color="auto"/>
            <w:bottom w:val="none" w:sz="0" w:space="0" w:color="auto"/>
            <w:right w:val="none" w:sz="0" w:space="0" w:color="auto"/>
          </w:divBdr>
        </w:div>
        <w:div w:id="1568492274">
          <w:marLeft w:val="0"/>
          <w:marRight w:val="0"/>
          <w:marTop w:val="0"/>
          <w:marBottom w:val="0"/>
          <w:divBdr>
            <w:top w:val="none" w:sz="0" w:space="0" w:color="auto"/>
            <w:left w:val="none" w:sz="0" w:space="0" w:color="auto"/>
            <w:bottom w:val="none" w:sz="0" w:space="0" w:color="auto"/>
            <w:right w:val="none" w:sz="0" w:space="0" w:color="auto"/>
          </w:divBdr>
        </w:div>
      </w:divsChild>
    </w:div>
    <w:div w:id="1143237641">
      <w:bodyDiv w:val="1"/>
      <w:marLeft w:val="0"/>
      <w:marRight w:val="0"/>
      <w:marTop w:val="0"/>
      <w:marBottom w:val="0"/>
      <w:divBdr>
        <w:top w:val="none" w:sz="0" w:space="0" w:color="auto"/>
        <w:left w:val="none" w:sz="0" w:space="0" w:color="auto"/>
        <w:bottom w:val="none" w:sz="0" w:space="0" w:color="auto"/>
        <w:right w:val="none" w:sz="0" w:space="0" w:color="auto"/>
      </w:divBdr>
      <w:divsChild>
        <w:div w:id="910892119">
          <w:marLeft w:val="1080"/>
          <w:marRight w:val="392"/>
          <w:marTop w:val="0"/>
          <w:marBottom w:val="0"/>
          <w:divBdr>
            <w:top w:val="none" w:sz="0" w:space="0" w:color="auto"/>
            <w:left w:val="none" w:sz="0" w:space="0" w:color="auto"/>
            <w:bottom w:val="none" w:sz="0" w:space="0" w:color="auto"/>
            <w:right w:val="none" w:sz="0" w:space="0" w:color="auto"/>
          </w:divBdr>
        </w:div>
      </w:divsChild>
    </w:div>
    <w:div w:id="143335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nergoidam.e-kyklades.g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ergoidam@cycladescc.g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CA89108DBE40D342946C96025405B3BE" ma:contentTypeVersion="4" ma:contentTypeDescription="Δημιουργία νέου εγγράφου" ma:contentTypeScope="" ma:versionID="638dc7edd740fa82fbccdca715d47cb5">
  <xsd:schema xmlns:xsd="http://www.w3.org/2001/XMLSchema" xmlns:xs="http://www.w3.org/2001/XMLSchema" xmlns:p="http://schemas.microsoft.com/office/2006/metadata/properties" xmlns:ns2="a9d0e221-6b0d-4f62-a7c9-2e627be6cabb" xmlns:ns3="11a33ac1-42a7-4197-a5b7-c1bbce0a479d" targetNamespace="http://schemas.microsoft.com/office/2006/metadata/properties" ma:root="true" ma:fieldsID="8f5faff2ace2e7685e68a32c95043989" ns2:_="" ns3:_="">
    <xsd:import namespace="a9d0e221-6b0d-4f62-a7c9-2e627be6cabb"/>
    <xsd:import namespace="11a33ac1-42a7-4197-a5b7-c1bbce0a47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0e221-6b0d-4f62-a7c9-2e627be6ca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33ac1-42a7-4197-a5b7-c1bbce0a479d" elementFormDefault="qualified">
    <xsd:import namespace="http://schemas.microsoft.com/office/2006/documentManagement/types"/>
    <xsd:import namespace="http://schemas.microsoft.com/office/infopath/2007/PartnerControls"/>
    <xsd:element name="SharedWithUsers" ma:index="1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61A259-CCA8-4A67-84AE-EC8768E17B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C21D6D-1544-43F3-AB97-4279D4DE0CFF}">
  <ds:schemaRefs>
    <ds:schemaRef ds:uri="http://schemas.microsoft.com/sharepoint/v3/contenttype/forms"/>
  </ds:schemaRefs>
</ds:datastoreItem>
</file>

<file path=customXml/itemProps3.xml><?xml version="1.0" encoding="utf-8"?>
<ds:datastoreItem xmlns:ds="http://schemas.openxmlformats.org/officeDocument/2006/customXml" ds:itemID="{CFF4983F-F603-4B14-A1E5-0A58B1790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0e221-6b0d-4f62-a7c9-2e627be6cabb"/>
    <ds:schemaRef ds:uri="11a33ac1-42a7-4197-a5b7-c1bbce0a4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3C450-F32C-4413-8707-12741274F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3167</Words>
  <Characters>17105</Characters>
  <Application>Microsoft Office Word</Application>
  <DocSecurity>0</DocSecurity>
  <Lines>142</Lines>
  <Paragraphs>40</Paragraphs>
  <ScaleCrop>false</ScaleCrop>
  <HeadingPairs>
    <vt:vector size="2" baseType="variant">
      <vt:variant>
        <vt:lpstr>Τίτλος</vt:lpstr>
      </vt:variant>
      <vt:variant>
        <vt:i4>1</vt:i4>
      </vt:variant>
    </vt:vector>
  </HeadingPairs>
  <TitlesOfParts>
    <vt:vector size="1" baseType="lpstr">
      <vt:lpstr>ΠΡΟΣΚΛΗΣΗ ΕΚΔΗΛΩΣΗΣ ΕΝΔΙΑΦΕΡΟΝΤΟΣ ΓΙΑ ΕΓΓΡΑΦΗ ΣΤΟ ΜΗΤΡΩΟ ΣΥΜΒΟΥΛΩΝ / ΜΕΝΤΟΡΩΝ ΤΗΣ ΕΕΔΕ ΣΤΟ ΠΛΑΙΣΙΟ ΓΙΑ ΤΗΝ ΠΡΑΞΗ « ΕΠΙΤΑΓΗ ΕΙΣΟΔΟΥ ΓΙΑ ΝΕΟΥΣ ΗΛΙΚΙΑΣ ΕΩΣ 29 ΕΤΩΝ ΣΕ ΙΔΙΩΤΙΚΕΣ ΕΠΙΧΕΙΡΗΣΕΙΣ ΣΤΟΝ ΚΛΑΔΟ ΤΟΥ ΤΟΥΡΙΣΜΟΥ ΓΙΑ ΑΠΟΚΤΗΣΗ ΕΡΓΑΣΙΑΚΗΣ ΕΜΠΕΙΡΙΑΣ» - ΠΟΥ Ε</vt:lpstr>
    </vt:vector>
  </TitlesOfParts>
  <Company>-</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ΠΡΟΣΚΛΗΣΗ ΕΚΔΗΛΩΣΗΣ ΕΝΔΙΑΦΕΡΟΝΤΟΣ ΓΙΑ ΕΓΓΡΑΦΗ ΣΤΟ ΜΗΤΡΩΟ ΣΥΜΒΟΥΛΩΝ / ΜΕΝΤΟΡΩΝ ΤΗΣ ΕΕΔΕ ΣΤΟ ΠΛΑΙΣΙΟ ΓΙΑ ΤΗΝ ΠΡΑΞΗ « ΕΠΙΤΑΓΗ ΕΙΣΟΔΟΥ ΓΙΑ ΝΕΟΥΣ ΗΛΙΚΙΑΣ ΕΩΣ 29 ΕΤΩΝ ΣΕ ΙΔΙΩΤΙΚΕΣ ΕΠΙΧΕΙΡΗΣΕΙΣ ΣΤΟΝ ΚΛΑΔΟ ΤΟΥ ΤΟΥΡΙΣΜΟΥ ΓΙΑ ΑΠΟΚΤΗΣΗ ΕΡΓΑΣΙΑΚΗΣ ΕΜΠΕΙΡΙΑΣ» - ΠΟΥ Ε</dc:title>
  <dc:creator>eyd10</dc:creator>
  <cp:lastModifiedBy>marilena titaki</cp:lastModifiedBy>
  <cp:revision>122</cp:revision>
  <cp:lastPrinted>2024-10-16T11:23:00Z</cp:lastPrinted>
  <dcterms:created xsi:type="dcterms:W3CDTF">2024-10-16T11:06:00Z</dcterms:created>
  <dcterms:modified xsi:type="dcterms:W3CDTF">2025-09-10T10:36:00Z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0x010100CA89108DBE40D342946C96025405B3BE</vt:lpwstr>
  </property>
</Properties>
</file>